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0F6B" w14:textId="77777777" w:rsidR="008C7D06" w:rsidRDefault="008C7D06" w:rsidP="00911D24">
      <w:r w:rsidRPr="00545601">
        <w:rPr>
          <w:rFonts w:ascii="Arial" w:hAnsi="Arial" w:cs="Arial"/>
          <w:b/>
          <w:noProof/>
          <w:sz w:val="40"/>
          <w:szCs w:val="40"/>
        </w:rPr>
        <mc:AlternateContent>
          <mc:Choice Requires="wps">
            <w:drawing>
              <wp:anchor distT="45720" distB="45720" distL="114300" distR="114300" simplePos="0" relativeHeight="251659264" behindDoc="0" locked="0" layoutInCell="1" allowOverlap="1" wp14:anchorId="4063BDAC" wp14:editId="4D70450D">
                <wp:simplePos x="0" y="0"/>
                <wp:positionH relativeFrom="column">
                  <wp:posOffset>1948472</wp:posOffset>
                </wp:positionH>
                <wp:positionV relativeFrom="paragraph">
                  <wp:posOffset>0</wp:posOffset>
                </wp:positionV>
                <wp:extent cx="40773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404620"/>
                        </a:xfrm>
                        <a:prstGeom prst="rect">
                          <a:avLst/>
                        </a:prstGeom>
                        <a:solidFill>
                          <a:srgbClr val="FFFFFF"/>
                        </a:solidFill>
                        <a:ln w="9525">
                          <a:noFill/>
                          <a:miter lim="800000"/>
                          <a:headEnd/>
                          <a:tailEnd/>
                        </a:ln>
                      </wps:spPr>
                      <wps:txbx>
                        <w:txbxContent>
                          <w:p w14:paraId="6B1147C8"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Peninsula College</w:t>
                            </w:r>
                          </w:p>
                          <w:p w14:paraId="10FBA78A"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Student Government</w:t>
                            </w:r>
                          </w:p>
                          <w:p w14:paraId="2157118E" w14:textId="77777777" w:rsidR="00545601" w:rsidRPr="00545601" w:rsidRDefault="008C7D06" w:rsidP="00545601">
                            <w:pPr>
                              <w:spacing w:after="0"/>
                              <w:rPr>
                                <w:rFonts w:ascii="Arial" w:hAnsi="Arial" w:cs="Arial"/>
                              </w:rPr>
                            </w:pPr>
                            <w:r>
                              <w:rPr>
                                <w:rFonts w:ascii="Arial" w:hAnsi="Arial" w:cs="Arial"/>
                              </w:rPr>
                              <w:t xml:space="preserve">Serving </w:t>
                            </w:r>
                            <w:r w:rsidR="00545601" w:rsidRPr="00545601">
                              <w:rPr>
                                <w:rFonts w:ascii="Arial" w:hAnsi="Arial" w:cs="Arial"/>
                              </w:rPr>
                              <w:t>students since 1961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63BDAC" id="_x0000_t202" coordsize="21600,21600" o:spt="202" path="m,l,21600r21600,l21600,xe">
                <v:stroke joinstyle="miter"/>
                <v:path gradientshapeok="t" o:connecttype="rect"/>
              </v:shapetype>
              <v:shape id="Text Box 2" o:spid="_x0000_s1026" type="#_x0000_t202" style="position:absolute;margin-left:153.4pt;margin-top:0;width:321.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7QDwIAAPc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N5vlxeXS04kxSbzvP59SyNJRPF83WHPnxU0LFolBxpqgleHB59iOWI4jklvubB6HqrjUkO&#10;7qqNQXYQpIBtWqmDV2nGsr7kt4vZIiFbiPeTODodSKFGdyW/yeMaNRPp+GDrlBKENqNNlRh74idS&#10;MpIThmqgxMhTBfWRmEIYlUg/h4wW8DdnPamw5P7XXqDizHyyxPbtdD6Psk3OfLEkahheRqrLiLCS&#10;oEoeOBvNTUhSTzy4e5rKVie+Xio51UrqSjSefkKU76Wfsl7+6/oPAAAA//8DAFBLAwQUAAYACAAA&#10;ACEAB/85Bt0AAAAIAQAADwAAAGRycy9kb3ducmV2LnhtbEyPzU7DMBCE70i8g7VI3KjTAFUbsqkq&#10;Ki4ckChIcHTjzY+w15btpuHtMSc4jmY08029na0RE4U4OkZYLgoQxK3TI/cI729PN2sQMSnWyjgm&#10;hG+KsG0uL2pVaXfmV5oOqRe5hGOlEIaUfCVlbAeyKi6cJ85e54JVKcvQSx3UOZdbI8uiWEmrRs4L&#10;g/L0OFD7dThZhA87jHofXj47bab9c7e793PwiNdX8+4BRKI5/YXhFz+jQ5OZju7EOgqDcFusMnpC&#10;yI+yvblbb0AcEcpyWYJsavn/QPMDAAD//wMAUEsBAi0AFAAGAAgAAAAhALaDOJL+AAAA4QEAABMA&#10;AAAAAAAAAAAAAAAAAAAAAFtDb250ZW50X1R5cGVzXS54bWxQSwECLQAUAAYACAAAACEAOP0h/9YA&#10;AACUAQAACwAAAAAAAAAAAAAAAAAvAQAAX3JlbHMvLnJlbHNQSwECLQAUAAYACAAAACEAE8XO0A8C&#10;AAD3AwAADgAAAAAAAAAAAAAAAAAuAgAAZHJzL2Uyb0RvYy54bWxQSwECLQAUAAYACAAAACEAB/85&#10;Bt0AAAAIAQAADwAAAAAAAAAAAAAAAABpBAAAZHJzL2Rvd25yZXYueG1sUEsFBgAAAAAEAAQA8wAA&#10;AHMFAAAAAA==&#10;" stroked="f">
                <v:textbox style="mso-fit-shape-to-text:t">
                  <w:txbxContent>
                    <w:p w14:paraId="6B1147C8"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Peninsula College</w:t>
                      </w:r>
                    </w:p>
                    <w:p w14:paraId="10FBA78A" w14:textId="77777777" w:rsidR="00545601" w:rsidRPr="008C7D06" w:rsidRDefault="00545601" w:rsidP="00545601">
                      <w:pPr>
                        <w:spacing w:after="0"/>
                        <w:rPr>
                          <w:rFonts w:ascii="Arial" w:hAnsi="Arial" w:cs="Arial"/>
                          <w:b/>
                          <w:sz w:val="48"/>
                          <w:szCs w:val="48"/>
                        </w:rPr>
                      </w:pPr>
                      <w:r w:rsidRPr="008C7D06">
                        <w:rPr>
                          <w:rFonts w:ascii="Arial" w:hAnsi="Arial" w:cs="Arial"/>
                          <w:b/>
                          <w:sz w:val="48"/>
                          <w:szCs w:val="48"/>
                        </w:rPr>
                        <w:t>Student Government</w:t>
                      </w:r>
                    </w:p>
                    <w:p w14:paraId="2157118E" w14:textId="77777777" w:rsidR="00545601" w:rsidRPr="00545601" w:rsidRDefault="008C7D06" w:rsidP="00545601">
                      <w:pPr>
                        <w:spacing w:after="0"/>
                        <w:rPr>
                          <w:rFonts w:ascii="Arial" w:hAnsi="Arial" w:cs="Arial"/>
                        </w:rPr>
                      </w:pPr>
                      <w:r>
                        <w:rPr>
                          <w:rFonts w:ascii="Arial" w:hAnsi="Arial" w:cs="Arial"/>
                        </w:rPr>
                        <w:t xml:space="preserve">Serving </w:t>
                      </w:r>
                      <w:r w:rsidR="00545601" w:rsidRPr="00545601">
                        <w:rPr>
                          <w:rFonts w:ascii="Arial" w:hAnsi="Arial" w:cs="Arial"/>
                        </w:rPr>
                        <w:t>students since 1961</w:t>
                      </w:r>
                    </w:p>
                  </w:txbxContent>
                </v:textbox>
                <w10:wrap type="square"/>
              </v:shape>
            </w:pict>
          </mc:Fallback>
        </mc:AlternateContent>
      </w:r>
    </w:p>
    <w:p w14:paraId="71B2751A" w14:textId="77777777" w:rsidR="00BC14F3" w:rsidRDefault="00545601" w:rsidP="00911D24">
      <w:r>
        <w:rPr>
          <w:noProof/>
        </w:rPr>
        <w:drawing>
          <wp:inline distT="0" distB="0" distL="0" distR="0" wp14:anchorId="6715EE32" wp14:editId="4F5FD246">
            <wp:extent cx="1519881" cy="581646"/>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 LOGO -AS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658" cy="634372"/>
                    </a:xfrm>
                    <a:prstGeom prst="rect">
                      <a:avLst/>
                    </a:prstGeom>
                  </pic:spPr>
                </pic:pic>
              </a:graphicData>
            </a:graphic>
          </wp:inline>
        </w:drawing>
      </w:r>
    </w:p>
    <w:p w14:paraId="664362C0" w14:textId="77777777" w:rsidR="00545601" w:rsidRDefault="008C7D06" w:rsidP="00911D24">
      <w:pPr>
        <w:spacing w:after="0"/>
        <w:jc w:val="center"/>
        <w:rPr>
          <w:rFonts w:ascii="Arial" w:hAnsi="Arial" w:cs="Arial"/>
          <w:b/>
          <w:sz w:val="40"/>
          <w:szCs w:val="40"/>
        </w:rPr>
      </w:pPr>
      <w:r>
        <w:rPr>
          <w:rFonts w:ascii="Arial" w:hAnsi="Arial" w:cs="Arial"/>
          <w:b/>
          <w:noProof/>
          <w:sz w:val="40"/>
          <w:szCs w:val="40"/>
        </w:rPr>
        <mc:AlternateContent>
          <mc:Choice Requires="wps">
            <w:drawing>
              <wp:anchor distT="0" distB="0" distL="114300" distR="114300" simplePos="0" relativeHeight="251660288" behindDoc="0" locked="0" layoutInCell="1" allowOverlap="1" wp14:anchorId="2A12A6AA" wp14:editId="28909C6E">
                <wp:simplePos x="0" y="0"/>
                <wp:positionH relativeFrom="column">
                  <wp:posOffset>2009483</wp:posOffset>
                </wp:positionH>
                <wp:positionV relativeFrom="paragraph">
                  <wp:posOffset>33020</wp:posOffset>
                </wp:positionV>
                <wp:extent cx="4164227"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4164227"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2BF0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8.25pt,2.6pt" to="486.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XT4gEAACsEAAAOAAAAZHJzL2Uyb0RvYy54bWysU02P2yAQvVfqf0DcGzvWNltZcfaQ1fbS&#10;j6i7/QEshhgJGARs4vz7DuPEG7WVqla9YA/MezPvMazvRmfZQcVkwHd8uag5U15Cb/y+49+fHt59&#10;4Cxl4XthwauOn1Tid5u3b9bH0KoGBrC9igxJfGqPoeNDzqGtqiQH5URaQFAeDzVEJzKGcV/1URyR&#10;3dmqqetVdYTYhwhSpYS799Mh3xC/1krmr1onlZntOPaWaY20Ppe12qxFu48iDEae2xD/0IUTxmPR&#10;mepeZMFeovmFyhkZIYHOCwmuAq2NVKQB1Szrn9Q8DiIo0oLmpDDblP4frfxy2EVm+o43nHnh8Ioe&#10;cxRmP2S2Be/RQIisKT4dQ2oxfet38RylsItF9KijK1+Uw0by9jR7q8bMJG7eLFc3TXPLmbycVa/A&#10;EFP+qMCx8tNxa3yRLVpx+JQyFsPUS0rZtr6sCazpH4y1FJSBUVsb2UHgVQsplc8rIrEv7jP00/7t&#10;+7qmS0dGmrECIf4rNjwrFaoieJJIf/lk1VT9m9JoGYpaUoGZ6Lr2slhGTJhdYBo7nYH1n4Hn/AJV&#10;NMh/A54RVBl8nsHOeIi/q57HS8t6yr84MOkuFjxDf6LLJ2twIknh+fWUkb+OCf76xjc/AAAA//8D&#10;AFBLAwQUAAYACAAAACEAE8qetNwAAAAHAQAADwAAAGRycy9kb3ducmV2LnhtbEyOwU7DMBBE70j8&#10;g7VI3KjTVE1piFNVRZU4IVo4wG0Tb5MIex3FbhP+HsMFjqMZvXnFZrJGXGjwnWMF81kCgrh2uuNG&#10;wdvr/u4ehA/IGo1jUvBFHjbl9VWBuXYjH+hyDI2IEPY5KmhD6HMpfd2SRT9zPXHsTm6wGGIcGqkH&#10;HCPcGpkmSSYtdhwfWuxp11L9eTxbBW799LI9VAbH1Xuo9h87+Zw9npS6vZm2DyACTeFvDD/6UR3K&#10;6FS5M2svjILFPFvGqYJlCiL261W6AFH9ZlkW8r9/+Q0AAP//AwBQSwECLQAUAAYACAAAACEAtoM4&#10;kv4AAADhAQAAEwAAAAAAAAAAAAAAAAAAAAAAW0NvbnRlbnRfVHlwZXNdLnhtbFBLAQItABQABgAI&#10;AAAAIQA4/SH/1gAAAJQBAAALAAAAAAAAAAAAAAAAAC8BAABfcmVscy8ucmVsc1BLAQItABQABgAI&#10;AAAAIQAx0tXT4gEAACsEAAAOAAAAAAAAAAAAAAAAAC4CAABkcnMvZTJvRG9jLnhtbFBLAQItABQA&#10;BgAIAAAAIQATyp603AAAAAcBAAAPAAAAAAAAAAAAAAAAADwEAABkcnMvZG93bnJldi54bWxQSwUG&#10;AAAAAAQABADzAAAARQUAAAAA&#10;" strokecolor="#538135 [2409]" strokeweight=".5pt">
                <v:stroke joinstyle="miter"/>
              </v:line>
            </w:pict>
          </mc:Fallback>
        </mc:AlternateContent>
      </w:r>
    </w:p>
    <w:p w14:paraId="423046C7" w14:textId="77777777" w:rsidR="00545601" w:rsidRPr="00545601" w:rsidRDefault="00545601" w:rsidP="00911D24">
      <w:pPr>
        <w:spacing w:after="0"/>
        <w:jc w:val="center"/>
        <w:rPr>
          <w:rFonts w:ascii="Arial" w:hAnsi="Arial" w:cs="Arial"/>
          <w:b/>
          <w:sz w:val="40"/>
          <w:szCs w:val="40"/>
        </w:rPr>
      </w:pPr>
      <w:r w:rsidRPr="00545601">
        <w:rPr>
          <w:rFonts w:ascii="Arial" w:hAnsi="Arial" w:cs="Arial"/>
          <w:b/>
          <w:sz w:val="40"/>
          <w:szCs w:val="40"/>
        </w:rPr>
        <w:t xml:space="preserve">APPLICATION FOR </w:t>
      </w:r>
      <w:r w:rsidR="0002208C">
        <w:rPr>
          <w:rFonts w:ascii="Arial" w:hAnsi="Arial" w:cs="Arial"/>
          <w:b/>
          <w:sz w:val="40"/>
          <w:szCs w:val="40"/>
        </w:rPr>
        <w:t>ASC EXECUTIVE OFFICER</w:t>
      </w:r>
    </w:p>
    <w:p w14:paraId="511810C4" w14:textId="5215D007" w:rsidR="00545601" w:rsidRDefault="00545601" w:rsidP="00911D24">
      <w:pPr>
        <w:spacing w:after="0"/>
        <w:jc w:val="center"/>
        <w:rPr>
          <w:rFonts w:ascii="Arial" w:hAnsi="Arial" w:cs="Arial"/>
          <w:b/>
          <w:color w:val="FF0000"/>
        </w:rPr>
      </w:pPr>
      <w:r>
        <w:rPr>
          <w:rFonts w:ascii="Arial" w:hAnsi="Arial" w:cs="Arial"/>
          <w:b/>
        </w:rPr>
        <w:t xml:space="preserve">APPLICATION DUE: </w:t>
      </w:r>
      <w:r w:rsidR="00BF7BC5">
        <w:rPr>
          <w:rFonts w:ascii="Arial" w:hAnsi="Arial" w:cs="Arial"/>
          <w:b/>
          <w:color w:val="FF0000"/>
        </w:rPr>
        <w:t>April 1</w:t>
      </w:r>
      <w:r w:rsidR="00272C7A">
        <w:rPr>
          <w:rFonts w:ascii="Arial" w:hAnsi="Arial" w:cs="Arial"/>
          <w:b/>
          <w:color w:val="FF0000"/>
        </w:rPr>
        <w:t>3</w:t>
      </w:r>
    </w:p>
    <w:p w14:paraId="1FB5B6A2" w14:textId="77777777" w:rsidR="00372BAB" w:rsidRDefault="00372BAB" w:rsidP="00372BAB">
      <w:pPr>
        <w:spacing w:after="0"/>
        <w:jc w:val="center"/>
        <w:rPr>
          <w:rFonts w:ascii="Arial" w:hAnsi="Arial" w:cs="Arial"/>
          <w:bCs/>
        </w:rPr>
      </w:pPr>
      <w:r w:rsidRPr="00953C8A">
        <w:rPr>
          <w:rFonts w:ascii="Arial" w:hAnsi="Arial" w:cs="Arial"/>
          <w:bCs/>
        </w:rPr>
        <w:t xml:space="preserve">Save this to your computer and email to </w:t>
      </w:r>
      <w:hyperlink r:id="rId6" w:history="1">
        <w:r w:rsidRPr="000563A6">
          <w:rPr>
            <w:rStyle w:val="Hyperlink"/>
            <w:rFonts w:ascii="Arial" w:hAnsi="Arial" w:cs="Arial"/>
            <w:bCs/>
          </w:rPr>
          <w:t>khughes@pencol.edu</w:t>
        </w:r>
      </w:hyperlink>
    </w:p>
    <w:p w14:paraId="23480C31" w14:textId="77777777" w:rsidR="00545601" w:rsidRDefault="00545601" w:rsidP="00911D24">
      <w:pPr>
        <w:rPr>
          <w:rFonts w:ascii="Arial" w:hAnsi="Arial" w:cs="Arial"/>
          <w:b/>
        </w:rPr>
      </w:pPr>
    </w:p>
    <w:tbl>
      <w:tblPr>
        <w:tblStyle w:val="TableGrid"/>
        <w:tblW w:w="0" w:type="auto"/>
        <w:tblLook w:val="04A0" w:firstRow="1" w:lastRow="0" w:firstColumn="1" w:lastColumn="0" w:noHBand="0" w:noVBand="1"/>
      </w:tblPr>
      <w:tblGrid>
        <w:gridCol w:w="1302"/>
        <w:gridCol w:w="3503"/>
        <w:gridCol w:w="1940"/>
        <w:gridCol w:w="2868"/>
      </w:tblGrid>
      <w:tr w:rsidR="004546D4" w14:paraId="1FEBDDF0" w14:textId="77777777" w:rsidTr="00B96BAC">
        <w:trPr>
          <w:trHeight w:hRule="exact" w:val="432"/>
        </w:trPr>
        <w:tc>
          <w:tcPr>
            <w:tcW w:w="1302" w:type="dxa"/>
          </w:tcPr>
          <w:p w14:paraId="6707AA67" w14:textId="15B71C02" w:rsidR="004546D4" w:rsidRDefault="004546D4" w:rsidP="0002208C">
            <w:pPr>
              <w:spacing w:after="360"/>
              <w:rPr>
                <w:rFonts w:ascii="Arial" w:hAnsi="Arial" w:cs="Arial"/>
                <w:b/>
              </w:rPr>
            </w:pPr>
            <w:r>
              <w:rPr>
                <w:rFonts w:ascii="Arial" w:hAnsi="Arial" w:cs="Arial"/>
                <w:b/>
              </w:rPr>
              <w:t>Name</w:t>
            </w:r>
          </w:p>
        </w:tc>
        <w:tc>
          <w:tcPr>
            <w:tcW w:w="3503" w:type="dxa"/>
          </w:tcPr>
          <w:p w14:paraId="2C213272" w14:textId="77777777" w:rsidR="004546D4" w:rsidRDefault="004546D4" w:rsidP="0002208C">
            <w:pPr>
              <w:spacing w:after="360"/>
              <w:rPr>
                <w:rFonts w:ascii="Arial" w:hAnsi="Arial" w:cs="Arial"/>
                <w:b/>
              </w:rPr>
            </w:pPr>
          </w:p>
        </w:tc>
        <w:tc>
          <w:tcPr>
            <w:tcW w:w="1940" w:type="dxa"/>
          </w:tcPr>
          <w:p w14:paraId="10991104" w14:textId="78AF5AE6" w:rsidR="004546D4" w:rsidRDefault="004546D4" w:rsidP="0002208C">
            <w:pPr>
              <w:spacing w:after="360"/>
              <w:rPr>
                <w:rFonts w:ascii="Arial" w:hAnsi="Arial" w:cs="Arial"/>
                <w:b/>
              </w:rPr>
            </w:pPr>
            <w:r>
              <w:rPr>
                <w:rFonts w:ascii="Arial" w:hAnsi="Arial" w:cs="Arial"/>
                <w:b/>
              </w:rPr>
              <w:t>Student ID</w:t>
            </w:r>
          </w:p>
        </w:tc>
        <w:tc>
          <w:tcPr>
            <w:tcW w:w="2868" w:type="dxa"/>
          </w:tcPr>
          <w:p w14:paraId="5B2E7282" w14:textId="77777777" w:rsidR="004546D4" w:rsidRDefault="004546D4" w:rsidP="0002208C">
            <w:pPr>
              <w:spacing w:after="360"/>
              <w:rPr>
                <w:rFonts w:ascii="Arial" w:hAnsi="Arial" w:cs="Arial"/>
                <w:b/>
              </w:rPr>
            </w:pPr>
          </w:p>
        </w:tc>
      </w:tr>
    </w:tbl>
    <w:p w14:paraId="786FC7B5" w14:textId="3346C04B" w:rsidR="004546D4" w:rsidRDefault="004546D4" w:rsidP="00B96BAC">
      <w:pPr>
        <w:spacing w:after="0" w:line="360" w:lineRule="auto"/>
        <w:rPr>
          <w:rFonts w:ascii="Arial" w:hAnsi="Arial" w:cs="Arial"/>
          <w:b/>
        </w:rPr>
      </w:pPr>
    </w:p>
    <w:tbl>
      <w:tblPr>
        <w:tblStyle w:val="TableGrid"/>
        <w:tblW w:w="0" w:type="auto"/>
        <w:tblLook w:val="04A0" w:firstRow="1" w:lastRow="0" w:firstColumn="1" w:lastColumn="0" w:noHBand="0" w:noVBand="1"/>
      </w:tblPr>
      <w:tblGrid>
        <w:gridCol w:w="1345"/>
        <w:gridCol w:w="3510"/>
        <w:gridCol w:w="2430"/>
        <w:gridCol w:w="810"/>
        <w:gridCol w:w="1530"/>
      </w:tblGrid>
      <w:tr w:rsidR="004546D4" w14:paraId="34C6AC21" w14:textId="77777777" w:rsidTr="00B96BAC">
        <w:trPr>
          <w:trHeight w:hRule="exact" w:val="432"/>
        </w:trPr>
        <w:tc>
          <w:tcPr>
            <w:tcW w:w="1345" w:type="dxa"/>
          </w:tcPr>
          <w:p w14:paraId="1912A314" w14:textId="2D3E9EAE" w:rsidR="004546D4" w:rsidRDefault="004546D4" w:rsidP="0002208C">
            <w:pPr>
              <w:spacing w:after="360"/>
              <w:rPr>
                <w:rFonts w:ascii="Arial" w:hAnsi="Arial" w:cs="Arial"/>
                <w:b/>
              </w:rPr>
            </w:pPr>
            <w:r>
              <w:rPr>
                <w:rFonts w:ascii="Arial" w:hAnsi="Arial" w:cs="Arial"/>
                <w:b/>
              </w:rPr>
              <w:t>Address</w:t>
            </w:r>
          </w:p>
        </w:tc>
        <w:tc>
          <w:tcPr>
            <w:tcW w:w="3510" w:type="dxa"/>
          </w:tcPr>
          <w:p w14:paraId="7B06EF95" w14:textId="77777777" w:rsidR="004546D4" w:rsidRDefault="004546D4" w:rsidP="0002208C">
            <w:pPr>
              <w:spacing w:after="360"/>
              <w:rPr>
                <w:rFonts w:ascii="Arial" w:hAnsi="Arial" w:cs="Arial"/>
                <w:b/>
              </w:rPr>
            </w:pPr>
          </w:p>
        </w:tc>
        <w:tc>
          <w:tcPr>
            <w:tcW w:w="2430" w:type="dxa"/>
          </w:tcPr>
          <w:p w14:paraId="5422259B" w14:textId="77777777" w:rsidR="004546D4" w:rsidRDefault="004546D4" w:rsidP="0002208C">
            <w:pPr>
              <w:spacing w:after="360"/>
              <w:rPr>
                <w:rFonts w:ascii="Arial" w:hAnsi="Arial" w:cs="Arial"/>
                <w:b/>
              </w:rPr>
            </w:pPr>
          </w:p>
        </w:tc>
        <w:tc>
          <w:tcPr>
            <w:tcW w:w="810" w:type="dxa"/>
          </w:tcPr>
          <w:p w14:paraId="57B5C774" w14:textId="77777777" w:rsidR="004546D4" w:rsidRDefault="004546D4" w:rsidP="0002208C">
            <w:pPr>
              <w:spacing w:after="360"/>
              <w:rPr>
                <w:rFonts w:ascii="Arial" w:hAnsi="Arial" w:cs="Arial"/>
                <w:b/>
              </w:rPr>
            </w:pPr>
          </w:p>
        </w:tc>
        <w:tc>
          <w:tcPr>
            <w:tcW w:w="1530" w:type="dxa"/>
          </w:tcPr>
          <w:p w14:paraId="3D099C87" w14:textId="43DB8623" w:rsidR="004546D4" w:rsidRDefault="004546D4" w:rsidP="0002208C">
            <w:pPr>
              <w:spacing w:after="360"/>
              <w:rPr>
                <w:rFonts w:ascii="Arial" w:hAnsi="Arial" w:cs="Arial"/>
                <w:b/>
              </w:rPr>
            </w:pPr>
          </w:p>
        </w:tc>
      </w:tr>
    </w:tbl>
    <w:p w14:paraId="3C4BDCC8" w14:textId="02D6E511" w:rsidR="004546D4" w:rsidRPr="004546D4" w:rsidRDefault="004546D4" w:rsidP="00B96BAC">
      <w:pPr>
        <w:spacing w:after="0" w:line="360" w:lineRule="auto"/>
        <w:rPr>
          <w:rFonts w:ascii="Arial" w:hAnsi="Arial" w:cs="Arial"/>
          <w:sz w:val="18"/>
          <w:szCs w:val="18"/>
        </w:rPr>
      </w:pPr>
      <w:r w:rsidRPr="004546D4">
        <w:rPr>
          <w:rFonts w:ascii="Arial" w:hAnsi="Arial" w:cs="Arial"/>
          <w:sz w:val="18"/>
          <w:szCs w:val="18"/>
        </w:rPr>
        <w:t xml:space="preserve">                        </w:t>
      </w:r>
      <w:r>
        <w:rPr>
          <w:rFonts w:ascii="Arial" w:hAnsi="Arial" w:cs="Arial"/>
          <w:sz w:val="18"/>
          <w:szCs w:val="18"/>
        </w:rPr>
        <w:tab/>
      </w:r>
      <w:r w:rsidRPr="004546D4">
        <w:rPr>
          <w:rFonts w:ascii="Arial" w:hAnsi="Arial" w:cs="Arial"/>
          <w:sz w:val="18"/>
          <w:szCs w:val="18"/>
        </w:rPr>
        <w:t xml:space="preserve">Street                                               </w:t>
      </w:r>
      <w:r>
        <w:rPr>
          <w:rFonts w:ascii="Arial" w:hAnsi="Arial" w:cs="Arial"/>
          <w:sz w:val="18"/>
          <w:szCs w:val="18"/>
        </w:rPr>
        <w:tab/>
        <w:t xml:space="preserve">             </w:t>
      </w:r>
      <w:r w:rsidRPr="004546D4">
        <w:rPr>
          <w:rFonts w:ascii="Arial" w:hAnsi="Arial" w:cs="Arial"/>
          <w:sz w:val="18"/>
          <w:szCs w:val="18"/>
        </w:rPr>
        <w:t xml:space="preserve">Town                             </w:t>
      </w:r>
      <w:r>
        <w:rPr>
          <w:rFonts w:ascii="Arial" w:hAnsi="Arial" w:cs="Arial"/>
          <w:sz w:val="18"/>
          <w:szCs w:val="18"/>
        </w:rPr>
        <w:tab/>
        <w:t xml:space="preserve">    </w:t>
      </w:r>
      <w:r w:rsidRPr="004546D4">
        <w:rPr>
          <w:rFonts w:ascii="Arial" w:hAnsi="Arial" w:cs="Arial"/>
          <w:sz w:val="18"/>
          <w:szCs w:val="18"/>
        </w:rPr>
        <w:t xml:space="preserve">State     </w:t>
      </w:r>
      <w:r>
        <w:rPr>
          <w:rFonts w:ascii="Arial" w:hAnsi="Arial" w:cs="Arial"/>
          <w:sz w:val="18"/>
          <w:szCs w:val="18"/>
        </w:rPr>
        <w:t xml:space="preserve">   </w:t>
      </w:r>
      <w:r w:rsidRPr="004546D4">
        <w:rPr>
          <w:rFonts w:ascii="Arial" w:hAnsi="Arial" w:cs="Arial"/>
          <w:sz w:val="18"/>
          <w:szCs w:val="18"/>
        </w:rPr>
        <w:t>Zip</w:t>
      </w:r>
    </w:p>
    <w:tbl>
      <w:tblPr>
        <w:tblStyle w:val="TableGrid"/>
        <w:tblW w:w="0" w:type="auto"/>
        <w:tblLook w:val="04A0" w:firstRow="1" w:lastRow="0" w:firstColumn="1" w:lastColumn="0" w:noHBand="0" w:noVBand="1"/>
      </w:tblPr>
      <w:tblGrid>
        <w:gridCol w:w="1302"/>
        <w:gridCol w:w="3503"/>
        <w:gridCol w:w="1220"/>
        <w:gridCol w:w="3588"/>
      </w:tblGrid>
      <w:tr w:rsidR="004546D4" w14:paraId="5C72A0FE" w14:textId="77777777" w:rsidTr="00B96BAC">
        <w:trPr>
          <w:trHeight w:hRule="exact" w:val="432"/>
        </w:trPr>
        <w:tc>
          <w:tcPr>
            <w:tcW w:w="1302" w:type="dxa"/>
          </w:tcPr>
          <w:p w14:paraId="6AD44A8B" w14:textId="65E8AE3D" w:rsidR="004546D4" w:rsidRDefault="004546D4" w:rsidP="008B6859">
            <w:pPr>
              <w:spacing w:after="360"/>
              <w:rPr>
                <w:rFonts w:ascii="Arial" w:hAnsi="Arial" w:cs="Arial"/>
                <w:b/>
              </w:rPr>
            </w:pPr>
            <w:r>
              <w:rPr>
                <w:rFonts w:ascii="Arial" w:hAnsi="Arial" w:cs="Arial"/>
                <w:b/>
              </w:rPr>
              <w:t>Phone</w:t>
            </w:r>
          </w:p>
        </w:tc>
        <w:tc>
          <w:tcPr>
            <w:tcW w:w="3503" w:type="dxa"/>
          </w:tcPr>
          <w:p w14:paraId="6D3C99EC" w14:textId="77777777" w:rsidR="004546D4" w:rsidRDefault="004546D4" w:rsidP="008B6859">
            <w:pPr>
              <w:spacing w:after="360"/>
              <w:rPr>
                <w:rFonts w:ascii="Arial" w:hAnsi="Arial" w:cs="Arial"/>
                <w:b/>
              </w:rPr>
            </w:pPr>
          </w:p>
        </w:tc>
        <w:tc>
          <w:tcPr>
            <w:tcW w:w="1220" w:type="dxa"/>
          </w:tcPr>
          <w:p w14:paraId="48E9F46F" w14:textId="4885D215" w:rsidR="004546D4" w:rsidRDefault="004546D4" w:rsidP="008B6859">
            <w:pPr>
              <w:spacing w:after="360"/>
              <w:rPr>
                <w:rFonts w:ascii="Arial" w:hAnsi="Arial" w:cs="Arial"/>
                <w:b/>
              </w:rPr>
            </w:pPr>
            <w:r>
              <w:rPr>
                <w:rFonts w:ascii="Arial" w:hAnsi="Arial" w:cs="Arial"/>
                <w:b/>
              </w:rPr>
              <w:t>Email</w:t>
            </w:r>
          </w:p>
        </w:tc>
        <w:tc>
          <w:tcPr>
            <w:tcW w:w="3588" w:type="dxa"/>
          </w:tcPr>
          <w:p w14:paraId="52533059" w14:textId="77777777" w:rsidR="004546D4" w:rsidRDefault="004546D4" w:rsidP="008B6859">
            <w:pPr>
              <w:spacing w:after="360"/>
              <w:rPr>
                <w:rFonts w:ascii="Arial" w:hAnsi="Arial" w:cs="Arial"/>
                <w:b/>
              </w:rPr>
            </w:pPr>
          </w:p>
        </w:tc>
      </w:tr>
    </w:tbl>
    <w:p w14:paraId="4E239577" w14:textId="77777777" w:rsidR="00B96BAC" w:rsidRDefault="00B96BAC" w:rsidP="0002208C">
      <w:pPr>
        <w:spacing w:after="0"/>
        <w:rPr>
          <w:rFonts w:ascii="Arial" w:hAnsi="Arial" w:cs="Arial"/>
          <w:b/>
        </w:rPr>
      </w:pPr>
    </w:p>
    <w:p w14:paraId="3EF16242" w14:textId="454DA0EE" w:rsidR="0002208C" w:rsidRDefault="0002208C" w:rsidP="0002208C">
      <w:pPr>
        <w:spacing w:after="0"/>
        <w:rPr>
          <w:rFonts w:ascii="Arial" w:hAnsi="Arial" w:cs="Arial"/>
          <w:b/>
        </w:rPr>
      </w:pPr>
      <w:r>
        <w:rPr>
          <w:rFonts w:ascii="Arial" w:hAnsi="Arial" w:cs="Arial"/>
          <w:b/>
        </w:rPr>
        <w:t>Position(s) applying for:</w:t>
      </w:r>
      <w:r w:rsidR="007436ED">
        <w:rPr>
          <w:rFonts w:ascii="Arial" w:hAnsi="Arial" w:cs="Arial"/>
          <w:b/>
        </w:rPr>
        <w:t xml:space="preserve"> </w:t>
      </w:r>
      <w:r w:rsidR="007436ED">
        <w:rPr>
          <w:rFonts w:cstheme="minorHAnsi"/>
          <w:sz w:val="23"/>
          <w:szCs w:val="23"/>
        </w:rPr>
        <w:t xml:space="preserve">  </w:t>
      </w:r>
      <w:sdt>
        <w:sdtPr>
          <w:rPr>
            <w:rFonts w:cstheme="minorHAnsi"/>
            <w:sz w:val="23"/>
            <w:szCs w:val="23"/>
          </w:rPr>
          <w:id w:val="-873075022"/>
          <w14:checkbox>
            <w14:checked w14:val="0"/>
            <w14:checkedState w14:val="2612" w14:font="MS Gothic"/>
            <w14:uncheckedState w14:val="2610" w14:font="MS Gothic"/>
          </w14:checkbox>
        </w:sdtPr>
        <w:sdtEndPr/>
        <w:sdtContent>
          <w:r w:rsidR="007436ED">
            <w:rPr>
              <w:rFonts w:ascii="MS Gothic" w:eastAsia="MS Gothic" w:hAnsi="MS Gothic" w:cstheme="minorHAnsi" w:hint="eastAsia"/>
              <w:sz w:val="23"/>
              <w:szCs w:val="23"/>
            </w:rPr>
            <w:t>☐</w:t>
          </w:r>
        </w:sdtContent>
      </w:sdt>
      <w:r>
        <w:rPr>
          <w:rFonts w:ascii="Arial" w:hAnsi="Arial" w:cs="Arial"/>
          <w:b/>
        </w:rPr>
        <w:t xml:space="preserve"> President          </w:t>
      </w:r>
      <w:r w:rsidR="007436ED">
        <w:rPr>
          <w:rFonts w:cstheme="minorHAnsi"/>
          <w:sz w:val="23"/>
          <w:szCs w:val="23"/>
        </w:rPr>
        <w:t xml:space="preserve">  </w:t>
      </w:r>
      <w:sdt>
        <w:sdtPr>
          <w:rPr>
            <w:rFonts w:cstheme="minorHAnsi"/>
            <w:sz w:val="23"/>
            <w:szCs w:val="23"/>
          </w:rPr>
          <w:id w:val="-1320577145"/>
          <w14:checkbox>
            <w14:checked w14:val="0"/>
            <w14:checkedState w14:val="2612" w14:font="MS Gothic"/>
            <w14:uncheckedState w14:val="2610" w14:font="MS Gothic"/>
          </w14:checkbox>
        </w:sdtPr>
        <w:sdtEndPr/>
        <w:sdtContent>
          <w:r w:rsidR="007436ED">
            <w:rPr>
              <w:rFonts w:ascii="MS Gothic" w:eastAsia="MS Gothic" w:hAnsi="MS Gothic" w:cstheme="minorHAnsi" w:hint="eastAsia"/>
              <w:sz w:val="23"/>
              <w:szCs w:val="23"/>
            </w:rPr>
            <w:t>☐</w:t>
          </w:r>
        </w:sdtContent>
      </w:sdt>
      <w:r>
        <w:rPr>
          <w:rFonts w:ascii="Arial" w:hAnsi="Arial" w:cs="Arial"/>
          <w:b/>
        </w:rPr>
        <w:t xml:space="preserve"> Vice President         </w:t>
      </w:r>
      <w:r w:rsidR="007436ED">
        <w:rPr>
          <w:rFonts w:cstheme="minorHAnsi"/>
          <w:sz w:val="23"/>
          <w:szCs w:val="23"/>
        </w:rPr>
        <w:t xml:space="preserve">  </w:t>
      </w:r>
      <w:sdt>
        <w:sdtPr>
          <w:rPr>
            <w:rFonts w:cstheme="minorHAnsi"/>
            <w:sz w:val="23"/>
            <w:szCs w:val="23"/>
          </w:rPr>
          <w:id w:val="-2009670522"/>
          <w14:checkbox>
            <w14:checked w14:val="0"/>
            <w14:checkedState w14:val="2612" w14:font="MS Gothic"/>
            <w14:uncheckedState w14:val="2610" w14:font="MS Gothic"/>
          </w14:checkbox>
        </w:sdtPr>
        <w:sdtEndPr/>
        <w:sdtContent>
          <w:r w:rsidR="007436ED">
            <w:rPr>
              <w:rFonts w:ascii="MS Gothic" w:eastAsia="MS Gothic" w:hAnsi="MS Gothic" w:cstheme="minorHAnsi" w:hint="eastAsia"/>
              <w:sz w:val="23"/>
              <w:szCs w:val="23"/>
            </w:rPr>
            <w:t>☐</w:t>
          </w:r>
        </w:sdtContent>
      </w:sdt>
      <w:r>
        <w:rPr>
          <w:rFonts w:ascii="Arial" w:hAnsi="Arial" w:cs="Arial"/>
          <w:b/>
        </w:rPr>
        <w:t xml:space="preserve"> VP of Programming</w:t>
      </w:r>
    </w:p>
    <w:p w14:paraId="4D5360CE" w14:textId="77777777" w:rsidR="0002208C" w:rsidRPr="0002208C" w:rsidRDefault="0002208C" w:rsidP="0002208C">
      <w:pPr>
        <w:spacing w:after="360"/>
        <w:rPr>
          <w:rFonts w:ascii="Arial" w:hAnsi="Arial" w:cs="Arial"/>
          <w:b/>
          <w:i/>
          <w:sz w:val="16"/>
          <w:szCs w:val="16"/>
        </w:rPr>
      </w:pPr>
      <w:r w:rsidRPr="0002208C">
        <w:rPr>
          <w:rFonts w:ascii="Arial" w:hAnsi="Arial" w:cs="Arial"/>
          <w:b/>
          <w:i/>
          <w:sz w:val="16"/>
          <w:szCs w:val="16"/>
        </w:rPr>
        <w:t xml:space="preserve">Note: By checking multiple boxes the Selection Committee will consider you for </w:t>
      </w:r>
      <w:r>
        <w:rPr>
          <w:rFonts w:ascii="Arial" w:hAnsi="Arial" w:cs="Arial"/>
          <w:b/>
          <w:i/>
          <w:sz w:val="16"/>
          <w:szCs w:val="16"/>
        </w:rPr>
        <w:t xml:space="preserve">multiple </w:t>
      </w:r>
      <w:r w:rsidRPr="0002208C">
        <w:rPr>
          <w:rFonts w:ascii="Arial" w:hAnsi="Arial" w:cs="Arial"/>
          <w:b/>
          <w:i/>
          <w:sz w:val="16"/>
          <w:szCs w:val="16"/>
        </w:rPr>
        <w:t>positions.</w:t>
      </w:r>
    </w:p>
    <w:tbl>
      <w:tblPr>
        <w:tblStyle w:val="TableGrid"/>
        <w:tblW w:w="0" w:type="auto"/>
        <w:tblLook w:val="04A0" w:firstRow="1" w:lastRow="0" w:firstColumn="1" w:lastColumn="0" w:noHBand="0" w:noVBand="1"/>
      </w:tblPr>
      <w:tblGrid>
        <w:gridCol w:w="2965"/>
        <w:gridCol w:w="900"/>
        <w:gridCol w:w="1980"/>
        <w:gridCol w:w="900"/>
      </w:tblGrid>
      <w:tr w:rsidR="00B96BAC" w14:paraId="2C53A2A3" w14:textId="77777777" w:rsidTr="00B96BAC">
        <w:trPr>
          <w:trHeight w:hRule="exact" w:val="432"/>
        </w:trPr>
        <w:tc>
          <w:tcPr>
            <w:tcW w:w="2965" w:type="dxa"/>
          </w:tcPr>
          <w:p w14:paraId="2DFF56E5" w14:textId="4A4EEBEC" w:rsidR="00B96BAC" w:rsidRDefault="00B96BAC" w:rsidP="0002208C">
            <w:pPr>
              <w:spacing w:after="360"/>
              <w:rPr>
                <w:rFonts w:ascii="Arial" w:hAnsi="Arial" w:cs="Arial"/>
                <w:b/>
              </w:rPr>
            </w:pPr>
            <w:r>
              <w:rPr>
                <w:rFonts w:ascii="Arial" w:hAnsi="Arial" w:cs="Arial"/>
                <w:b/>
              </w:rPr>
              <w:t>College credits completed</w:t>
            </w:r>
          </w:p>
        </w:tc>
        <w:tc>
          <w:tcPr>
            <w:tcW w:w="900" w:type="dxa"/>
          </w:tcPr>
          <w:p w14:paraId="37B55AF2" w14:textId="77777777" w:rsidR="00B96BAC" w:rsidRDefault="00B96BAC" w:rsidP="0002208C">
            <w:pPr>
              <w:spacing w:after="360"/>
              <w:rPr>
                <w:rFonts w:ascii="Arial" w:hAnsi="Arial" w:cs="Arial"/>
                <w:b/>
              </w:rPr>
            </w:pPr>
          </w:p>
        </w:tc>
        <w:tc>
          <w:tcPr>
            <w:tcW w:w="1980" w:type="dxa"/>
          </w:tcPr>
          <w:p w14:paraId="436EC1E4" w14:textId="4FC332AD" w:rsidR="00B96BAC" w:rsidRDefault="00B96BAC" w:rsidP="0002208C">
            <w:pPr>
              <w:spacing w:after="360"/>
              <w:rPr>
                <w:rFonts w:ascii="Arial" w:hAnsi="Arial" w:cs="Arial"/>
                <w:b/>
              </w:rPr>
            </w:pPr>
            <w:r>
              <w:rPr>
                <w:rFonts w:ascii="Arial" w:hAnsi="Arial" w:cs="Arial"/>
                <w:b/>
              </w:rPr>
              <w:t>Cumulative GPA</w:t>
            </w:r>
          </w:p>
        </w:tc>
        <w:tc>
          <w:tcPr>
            <w:tcW w:w="900" w:type="dxa"/>
          </w:tcPr>
          <w:p w14:paraId="0B1128B7" w14:textId="77777777" w:rsidR="00B96BAC" w:rsidRDefault="00B96BAC" w:rsidP="0002208C">
            <w:pPr>
              <w:spacing w:after="360"/>
              <w:rPr>
                <w:rFonts w:ascii="Arial" w:hAnsi="Arial" w:cs="Arial"/>
                <w:b/>
              </w:rPr>
            </w:pPr>
          </w:p>
        </w:tc>
      </w:tr>
    </w:tbl>
    <w:p w14:paraId="69F87258" w14:textId="49161329" w:rsidR="00B96BAC" w:rsidRDefault="00B96BAC" w:rsidP="00B96BAC">
      <w:pPr>
        <w:spacing w:after="0" w:line="360" w:lineRule="auto"/>
        <w:rPr>
          <w:rFonts w:ascii="Arial" w:hAnsi="Arial" w:cs="Arial"/>
          <w:b/>
        </w:rPr>
      </w:pPr>
    </w:p>
    <w:tbl>
      <w:tblPr>
        <w:tblStyle w:val="TableGrid"/>
        <w:tblW w:w="0" w:type="auto"/>
        <w:tblLook w:val="04A0" w:firstRow="1" w:lastRow="0" w:firstColumn="1" w:lastColumn="0" w:noHBand="0" w:noVBand="1"/>
      </w:tblPr>
      <w:tblGrid>
        <w:gridCol w:w="8365"/>
        <w:gridCol w:w="1561"/>
      </w:tblGrid>
      <w:tr w:rsidR="00B96BAC" w14:paraId="1D5BD840" w14:textId="77777777" w:rsidTr="00B96BAC">
        <w:trPr>
          <w:trHeight w:hRule="exact" w:val="432"/>
        </w:trPr>
        <w:tc>
          <w:tcPr>
            <w:tcW w:w="8365" w:type="dxa"/>
          </w:tcPr>
          <w:p w14:paraId="74DC428C" w14:textId="28CFF72D" w:rsidR="00B96BAC" w:rsidRDefault="00B96BAC" w:rsidP="0002208C">
            <w:pPr>
              <w:spacing w:after="360"/>
              <w:rPr>
                <w:rFonts w:ascii="Arial" w:hAnsi="Arial" w:cs="Arial"/>
                <w:b/>
              </w:rPr>
            </w:pPr>
            <w:r>
              <w:rPr>
                <w:rFonts w:ascii="Arial" w:hAnsi="Arial" w:cs="Arial"/>
                <w:b/>
              </w:rPr>
              <w:t>Expected number of quarters remaining to complete degree/cert. at Peninsula</w:t>
            </w:r>
          </w:p>
        </w:tc>
        <w:tc>
          <w:tcPr>
            <w:tcW w:w="1561" w:type="dxa"/>
          </w:tcPr>
          <w:p w14:paraId="40F1F549" w14:textId="77777777" w:rsidR="00B96BAC" w:rsidRDefault="00B96BAC" w:rsidP="0002208C">
            <w:pPr>
              <w:spacing w:after="360"/>
              <w:rPr>
                <w:rFonts w:ascii="Arial" w:hAnsi="Arial" w:cs="Arial"/>
                <w:b/>
              </w:rPr>
            </w:pPr>
          </w:p>
        </w:tc>
      </w:tr>
    </w:tbl>
    <w:p w14:paraId="6EE9DC11" w14:textId="4D4A531C" w:rsidR="00B96BAC" w:rsidRDefault="00B96BAC" w:rsidP="00B96BAC">
      <w:pPr>
        <w:spacing w:after="0" w:line="360" w:lineRule="auto"/>
        <w:rPr>
          <w:rFonts w:ascii="Arial" w:hAnsi="Arial" w:cs="Arial"/>
          <w:b/>
        </w:rPr>
      </w:pPr>
    </w:p>
    <w:tbl>
      <w:tblPr>
        <w:tblStyle w:val="TableGrid"/>
        <w:tblW w:w="0" w:type="auto"/>
        <w:tblLook w:val="04A0" w:firstRow="1" w:lastRow="0" w:firstColumn="1" w:lastColumn="0" w:noHBand="0" w:noVBand="1"/>
      </w:tblPr>
      <w:tblGrid>
        <w:gridCol w:w="1705"/>
        <w:gridCol w:w="3960"/>
      </w:tblGrid>
      <w:tr w:rsidR="00B96BAC" w14:paraId="17F2AEC5" w14:textId="77777777" w:rsidTr="00020D0A">
        <w:trPr>
          <w:trHeight w:hRule="exact" w:val="432"/>
        </w:trPr>
        <w:tc>
          <w:tcPr>
            <w:tcW w:w="1705" w:type="dxa"/>
          </w:tcPr>
          <w:p w14:paraId="48A39087" w14:textId="22AA1C7B" w:rsidR="00B96BAC" w:rsidRDefault="00B96BAC" w:rsidP="0002208C">
            <w:pPr>
              <w:spacing w:after="360"/>
              <w:rPr>
                <w:rFonts w:ascii="Arial" w:hAnsi="Arial" w:cs="Arial"/>
                <w:b/>
              </w:rPr>
            </w:pPr>
            <w:r>
              <w:rPr>
                <w:rFonts w:ascii="Arial" w:hAnsi="Arial" w:cs="Arial"/>
                <w:b/>
              </w:rPr>
              <w:t>Area of study</w:t>
            </w:r>
          </w:p>
        </w:tc>
        <w:tc>
          <w:tcPr>
            <w:tcW w:w="3960" w:type="dxa"/>
          </w:tcPr>
          <w:p w14:paraId="45EC5E83" w14:textId="77777777" w:rsidR="00B96BAC" w:rsidRDefault="00B96BAC" w:rsidP="0002208C">
            <w:pPr>
              <w:spacing w:after="360"/>
              <w:rPr>
                <w:rFonts w:ascii="Arial" w:hAnsi="Arial" w:cs="Arial"/>
                <w:b/>
              </w:rPr>
            </w:pPr>
          </w:p>
        </w:tc>
      </w:tr>
    </w:tbl>
    <w:p w14:paraId="680000CB" w14:textId="77777777" w:rsidR="00B96BAC" w:rsidRDefault="00B96BAC" w:rsidP="00B96BAC">
      <w:pPr>
        <w:spacing w:after="0" w:line="360" w:lineRule="auto"/>
        <w:rPr>
          <w:rFonts w:ascii="Arial" w:hAnsi="Arial" w:cs="Arial"/>
          <w:b/>
        </w:rPr>
      </w:pPr>
    </w:p>
    <w:p w14:paraId="5FB90B9B" w14:textId="00160665" w:rsidR="00A916F8" w:rsidRDefault="00A916F8" w:rsidP="00B96BAC">
      <w:pPr>
        <w:spacing w:after="0" w:line="360" w:lineRule="auto"/>
        <w:rPr>
          <w:rFonts w:ascii="Arial" w:hAnsi="Arial" w:cs="Arial"/>
          <w:b/>
        </w:rPr>
      </w:pPr>
      <w:r>
        <w:rPr>
          <w:rFonts w:ascii="Arial" w:hAnsi="Arial" w:cs="Arial"/>
          <w:b/>
        </w:rPr>
        <w:t xml:space="preserve">List other activities you are expecting to participate in for the </w:t>
      </w:r>
      <w:r w:rsidR="0002208C">
        <w:rPr>
          <w:rFonts w:ascii="Arial" w:hAnsi="Arial" w:cs="Arial"/>
          <w:b/>
        </w:rPr>
        <w:t>upcoming</w:t>
      </w:r>
      <w:r>
        <w:rPr>
          <w:rFonts w:ascii="Arial" w:hAnsi="Arial" w:cs="Arial"/>
          <w:b/>
        </w:rPr>
        <w:t xml:space="preserve"> year</w:t>
      </w:r>
      <w:r w:rsidR="002E1776">
        <w:rPr>
          <w:rFonts w:ascii="Arial" w:hAnsi="Arial" w:cs="Arial"/>
          <w:b/>
        </w:rPr>
        <w:t xml:space="preserve"> (athletics, drama,</w:t>
      </w:r>
    </w:p>
    <w:p w14:paraId="594BFA6C" w14:textId="77777777" w:rsidR="00B96BAC" w:rsidRDefault="002E1776" w:rsidP="00B96BAC">
      <w:pPr>
        <w:spacing w:after="0" w:line="360" w:lineRule="auto"/>
        <w:rPr>
          <w:rFonts w:ascii="Arial" w:hAnsi="Arial" w:cs="Arial"/>
          <w:b/>
        </w:rPr>
      </w:pPr>
      <w:r>
        <w:rPr>
          <w:rFonts w:ascii="Arial" w:hAnsi="Arial" w:cs="Arial"/>
          <w:b/>
        </w:rPr>
        <w:t>clubs, choir, jazz band, newspaper, etc.):</w:t>
      </w:r>
      <w:r w:rsidR="00B96BAC">
        <w:rPr>
          <w:rFonts w:ascii="Arial" w:hAnsi="Arial" w:cs="Arial"/>
          <w:b/>
        </w:rPr>
        <w:t xml:space="preserve"> </w:t>
      </w:r>
    </w:p>
    <w:tbl>
      <w:tblPr>
        <w:tblStyle w:val="TableGrid"/>
        <w:tblW w:w="0" w:type="auto"/>
        <w:tblLook w:val="04A0" w:firstRow="1" w:lastRow="0" w:firstColumn="1" w:lastColumn="0" w:noHBand="0" w:noVBand="1"/>
      </w:tblPr>
      <w:tblGrid>
        <w:gridCol w:w="3308"/>
        <w:gridCol w:w="3309"/>
        <w:gridCol w:w="3309"/>
      </w:tblGrid>
      <w:tr w:rsidR="00B96BAC" w14:paraId="207934B8" w14:textId="77777777" w:rsidTr="00B96BAC">
        <w:tc>
          <w:tcPr>
            <w:tcW w:w="3308" w:type="dxa"/>
          </w:tcPr>
          <w:p w14:paraId="426A64C7" w14:textId="77777777" w:rsidR="00B96BAC" w:rsidRDefault="00B96BAC" w:rsidP="00B96BAC">
            <w:pPr>
              <w:spacing w:line="360" w:lineRule="auto"/>
              <w:rPr>
                <w:rFonts w:ascii="Arial" w:hAnsi="Arial" w:cs="Arial"/>
                <w:b/>
              </w:rPr>
            </w:pPr>
          </w:p>
        </w:tc>
        <w:tc>
          <w:tcPr>
            <w:tcW w:w="3309" w:type="dxa"/>
          </w:tcPr>
          <w:p w14:paraId="06A90FCC" w14:textId="77777777" w:rsidR="00B96BAC" w:rsidRDefault="00B96BAC" w:rsidP="00B96BAC">
            <w:pPr>
              <w:spacing w:line="360" w:lineRule="auto"/>
              <w:rPr>
                <w:rFonts w:ascii="Arial" w:hAnsi="Arial" w:cs="Arial"/>
                <w:b/>
              </w:rPr>
            </w:pPr>
          </w:p>
        </w:tc>
        <w:tc>
          <w:tcPr>
            <w:tcW w:w="3309" w:type="dxa"/>
          </w:tcPr>
          <w:p w14:paraId="1ECFAEFF" w14:textId="77777777" w:rsidR="00B96BAC" w:rsidRDefault="00B96BAC" w:rsidP="00B96BAC">
            <w:pPr>
              <w:spacing w:line="360" w:lineRule="auto"/>
              <w:rPr>
                <w:rFonts w:ascii="Arial" w:hAnsi="Arial" w:cs="Arial"/>
                <w:b/>
              </w:rPr>
            </w:pPr>
          </w:p>
        </w:tc>
      </w:tr>
    </w:tbl>
    <w:p w14:paraId="19E44E29" w14:textId="77777777" w:rsidR="001F16AC" w:rsidRDefault="001F16AC" w:rsidP="001F16AC">
      <w:pPr>
        <w:spacing w:after="0" w:line="360" w:lineRule="auto"/>
        <w:rPr>
          <w:rFonts w:ascii="Arial" w:hAnsi="Arial" w:cs="Arial"/>
          <w:b/>
        </w:rPr>
      </w:pPr>
    </w:p>
    <w:tbl>
      <w:tblPr>
        <w:tblStyle w:val="TableGrid"/>
        <w:tblpPr w:leftFromText="180" w:rightFromText="180" w:vertAnchor="text" w:horzAnchor="page" w:tblpX="5233" w:tblpY="370"/>
        <w:tblW w:w="0" w:type="auto"/>
        <w:tblLook w:val="04A0" w:firstRow="1" w:lastRow="0" w:firstColumn="1" w:lastColumn="0" w:noHBand="0" w:noVBand="1"/>
      </w:tblPr>
      <w:tblGrid>
        <w:gridCol w:w="805"/>
      </w:tblGrid>
      <w:tr w:rsidR="001F16AC" w14:paraId="01843408" w14:textId="77777777" w:rsidTr="001F16AC">
        <w:trPr>
          <w:trHeight w:hRule="exact" w:val="432"/>
        </w:trPr>
        <w:tc>
          <w:tcPr>
            <w:tcW w:w="805" w:type="dxa"/>
          </w:tcPr>
          <w:p w14:paraId="584C4872" w14:textId="77777777" w:rsidR="001F16AC" w:rsidRDefault="001F16AC" w:rsidP="001F16AC">
            <w:pPr>
              <w:spacing w:after="360"/>
              <w:rPr>
                <w:rFonts w:ascii="Arial" w:hAnsi="Arial" w:cs="Arial"/>
                <w:b/>
              </w:rPr>
            </w:pPr>
          </w:p>
        </w:tc>
      </w:tr>
    </w:tbl>
    <w:p w14:paraId="7AB8EF52" w14:textId="15AF59F9" w:rsidR="00A916F8" w:rsidRDefault="001F16AC" w:rsidP="001F16AC">
      <w:pPr>
        <w:spacing w:after="0" w:line="360" w:lineRule="auto"/>
        <w:rPr>
          <w:rFonts w:ascii="Arial" w:hAnsi="Arial" w:cs="Arial"/>
          <w:b/>
        </w:rPr>
      </w:pPr>
      <w:r>
        <w:rPr>
          <w:rFonts w:ascii="Arial" w:hAnsi="Arial" w:cs="Arial"/>
          <w:b/>
        </w:rPr>
        <w:t xml:space="preserve"> </w:t>
      </w:r>
      <w:r w:rsidR="00A916F8">
        <w:rPr>
          <w:rFonts w:ascii="Arial" w:hAnsi="Arial" w:cs="Arial"/>
          <w:b/>
        </w:rPr>
        <w:t xml:space="preserve">Do you plan to be employed during the </w:t>
      </w:r>
      <w:r w:rsidR="0002208C">
        <w:rPr>
          <w:rFonts w:ascii="Arial" w:hAnsi="Arial" w:cs="Arial"/>
          <w:b/>
        </w:rPr>
        <w:t>upcoming</w:t>
      </w:r>
      <w:r w:rsidR="00A916F8">
        <w:rPr>
          <w:rFonts w:ascii="Arial" w:hAnsi="Arial" w:cs="Arial"/>
          <w:b/>
        </w:rPr>
        <w:t xml:space="preserve"> academic year? </w:t>
      </w:r>
      <w:r>
        <w:rPr>
          <w:rFonts w:ascii="Arial" w:hAnsi="Arial" w:cs="Arial"/>
          <w:b/>
        </w:rPr>
        <w:t xml:space="preserve">    </w:t>
      </w:r>
      <w:r w:rsidR="00A916F8">
        <w:rPr>
          <w:rFonts w:ascii="Arial" w:hAnsi="Arial" w:cs="Arial"/>
          <w:b/>
        </w:rPr>
        <w:t>Yes</w:t>
      </w:r>
      <w:r>
        <w:rPr>
          <w:rFonts w:ascii="Arial" w:hAnsi="Arial" w:cs="Arial"/>
          <w:b/>
        </w:rPr>
        <w:t xml:space="preserve"> </w:t>
      </w:r>
      <w:r>
        <w:rPr>
          <w:rFonts w:cstheme="minorHAnsi"/>
          <w:sz w:val="23"/>
          <w:szCs w:val="23"/>
        </w:rPr>
        <w:t xml:space="preserve">  </w:t>
      </w:r>
      <w:sdt>
        <w:sdtPr>
          <w:rPr>
            <w:rFonts w:cstheme="minorHAnsi"/>
            <w:sz w:val="23"/>
            <w:szCs w:val="23"/>
          </w:rPr>
          <w:id w:val="-1442918842"/>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Pr>
          <w:rFonts w:cstheme="minorHAnsi"/>
          <w:sz w:val="23"/>
          <w:szCs w:val="23"/>
        </w:rPr>
        <w:tab/>
      </w:r>
      <w:r w:rsidR="00A916F8">
        <w:rPr>
          <w:rFonts w:ascii="Arial" w:hAnsi="Arial" w:cs="Arial"/>
          <w:b/>
        </w:rPr>
        <w:t>No</w:t>
      </w:r>
      <w:r>
        <w:rPr>
          <w:rFonts w:ascii="Arial" w:hAnsi="Arial" w:cs="Arial"/>
          <w:b/>
        </w:rPr>
        <w:t xml:space="preserve"> </w:t>
      </w:r>
      <w:r>
        <w:rPr>
          <w:rFonts w:cstheme="minorHAnsi"/>
          <w:sz w:val="23"/>
          <w:szCs w:val="23"/>
        </w:rPr>
        <w:t xml:space="preserve">  </w:t>
      </w:r>
      <w:sdt>
        <w:sdtPr>
          <w:rPr>
            <w:rFonts w:cstheme="minorHAnsi"/>
            <w:sz w:val="23"/>
            <w:szCs w:val="23"/>
          </w:rPr>
          <w:id w:val="-936132922"/>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p>
    <w:p w14:paraId="1D157D7C" w14:textId="5F3B7FE4" w:rsidR="001F16AC" w:rsidRDefault="001F16AC" w:rsidP="0002208C">
      <w:pPr>
        <w:spacing w:after="360"/>
        <w:rPr>
          <w:rFonts w:ascii="Arial" w:hAnsi="Arial" w:cs="Arial"/>
          <w:b/>
        </w:rPr>
      </w:pPr>
      <w:r>
        <w:rPr>
          <w:rFonts w:ascii="Arial" w:hAnsi="Arial" w:cs="Arial"/>
          <w:b/>
        </w:rPr>
        <w:t xml:space="preserve"> </w:t>
      </w:r>
      <w:r w:rsidR="00A52DD4">
        <w:rPr>
          <w:rFonts w:ascii="Arial" w:hAnsi="Arial" w:cs="Arial"/>
          <w:b/>
        </w:rPr>
        <w:t xml:space="preserve">If yes, how many hours per week? </w:t>
      </w:r>
    </w:p>
    <w:p w14:paraId="66B726D9" w14:textId="54173EAA" w:rsidR="00A52DD4" w:rsidRDefault="001F16AC" w:rsidP="0002208C">
      <w:pPr>
        <w:spacing w:after="360"/>
        <w:ind w:left="720"/>
        <w:rPr>
          <w:rFonts w:ascii="Arial" w:hAnsi="Arial" w:cs="Arial"/>
          <w:b/>
          <w:i/>
        </w:rPr>
      </w:pPr>
      <w:r>
        <w:rPr>
          <w:rFonts w:cstheme="minorHAnsi"/>
          <w:sz w:val="23"/>
          <w:szCs w:val="23"/>
        </w:rPr>
        <w:t xml:space="preserve">  </w:t>
      </w:r>
      <w:sdt>
        <w:sdtPr>
          <w:rPr>
            <w:rFonts w:cstheme="minorHAnsi"/>
            <w:sz w:val="23"/>
            <w:szCs w:val="23"/>
          </w:rPr>
          <w:id w:val="742534337"/>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Pr>
          <w:rFonts w:ascii="Arial" w:hAnsi="Arial" w:cs="Arial"/>
          <w:b/>
          <w:i/>
        </w:rPr>
        <w:t xml:space="preserve"> </w:t>
      </w:r>
      <w:r w:rsidR="00A52DD4">
        <w:rPr>
          <w:rFonts w:ascii="Arial" w:hAnsi="Arial" w:cs="Arial"/>
          <w:b/>
          <w:i/>
        </w:rPr>
        <w:t xml:space="preserve">By checking this box, </w:t>
      </w:r>
      <w:r w:rsidR="00A52DD4" w:rsidRPr="002E1776">
        <w:rPr>
          <w:rFonts w:ascii="Arial" w:hAnsi="Arial" w:cs="Arial"/>
          <w:b/>
          <w:i/>
        </w:rPr>
        <w:t>I hereby certify that the information on this application is correct and complete to the best of my knowledge.</w:t>
      </w:r>
    </w:p>
    <w:tbl>
      <w:tblPr>
        <w:tblStyle w:val="TableGrid"/>
        <w:tblW w:w="0" w:type="auto"/>
        <w:tblLook w:val="04A0" w:firstRow="1" w:lastRow="0" w:firstColumn="1" w:lastColumn="0" w:noHBand="0" w:noVBand="1"/>
      </w:tblPr>
      <w:tblGrid>
        <w:gridCol w:w="805"/>
        <w:gridCol w:w="2160"/>
      </w:tblGrid>
      <w:tr w:rsidR="001F16AC" w14:paraId="0A8B1040" w14:textId="77777777" w:rsidTr="001F16AC">
        <w:tc>
          <w:tcPr>
            <w:tcW w:w="805" w:type="dxa"/>
          </w:tcPr>
          <w:p w14:paraId="59761FE4" w14:textId="66033C3C" w:rsidR="001F16AC" w:rsidRPr="001F16AC" w:rsidRDefault="001F16AC" w:rsidP="00911D24">
            <w:pPr>
              <w:rPr>
                <w:rFonts w:ascii="Arial" w:hAnsi="Arial" w:cs="Arial"/>
                <w:b/>
              </w:rPr>
            </w:pPr>
            <w:r w:rsidRPr="001F16AC">
              <w:rPr>
                <w:rFonts w:ascii="Arial" w:hAnsi="Arial" w:cs="Arial"/>
                <w:b/>
              </w:rPr>
              <w:t>Date</w:t>
            </w:r>
          </w:p>
        </w:tc>
        <w:tc>
          <w:tcPr>
            <w:tcW w:w="2160" w:type="dxa"/>
          </w:tcPr>
          <w:p w14:paraId="23B24EF0" w14:textId="77777777" w:rsidR="001F16AC" w:rsidRDefault="001F16AC" w:rsidP="00911D24">
            <w:pPr>
              <w:rPr>
                <w:rFonts w:ascii="Arial" w:hAnsi="Arial" w:cs="Arial"/>
                <w:b/>
                <w:sz w:val="32"/>
                <w:szCs w:val="32"/>
              </w:rPr>
            </w:pPr>
          </w:p>
        </w:tc>
      </w:tr>
    </w:tbl>
    <w:p w14:paraId="667FC7C1" w14:textId="2011A023" w:rsidR="0029588D" w:rsidRPr="00020D0A" w:rsidRDefault="0029588D" w:rsidP="00911D24">
      <w:pPr>
        <w:rPr>
          <w:rFonts w:ascii="Arial" w:hAnsi="Arial" w:cs="Arial"/>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020D0A">
        <w:rPr>
          <w:rFonts w:ascii="Arial" w:hAnsi="Arial" w:cs="Arial"/>
          <w:sz w:val="32"/>
          <w:szCs w:val="32"/>
        </w:rPr>
        <w:tab/>
      </w:r>
      <w:r w:rsidRPr="00020D0A">
        <w:rPr>
          <w:rFonts w:ascii="Arial" w:hAnsi="Arial" w:cs="Arial"/>
        </w:rPr>
        <w:t>(More)</w:t>
      </w:r>
    </w:p>
    <w:p w14:paraId="71EDFD7C" w14:textId="77777777" w:rsidR="00E4547F" w:rsidRDefault="00E4547F" w:rsidP="00911D24">
      <w:pPr>
        <w:rPr>
          <w:rFonts w:ascii="Arial" w:hAnsi="Arial" w:cs="Arial"/>
          <w:b/>
          <w:sz w:val="32"/>
          <w:szCs w:val="32"/>
        </w:rPr>
      </w:pPr>
    </w:p>
    <w:p w14:paraId="5222624D" w14:textId="77777777" w:rsidR="008C7D06" w:rsidRPr="009846D0" w:rsidRDefault="008C7D06" w:rsidP="00911D24">
      <w:pPr>
        <w:rPr>
          <w:rFonts w:ascii="Arial" w:hAnsi="Arial" w:cs="Arial"/>
          <w:b/>
          <w:sz w:val="32"/>
          <w:szCs w:val="32"/>
        </w:rPr>
      </w:pPr>
      <w:r w:rsidRPr="009846D0">
        <w:rPr>
          <w:rFonts w:ascii="Arial" w:hAnsi="Arial" w:cs="Arial"/>
          <w:b/>
          <w:sz w:val="32"/>
          <w:szCs w:val="32"/>
        </w:rPr>
        <w:t>A completed Application Packet should include:</w:t>
      </w:r>
    </w:p>
    <w:p w14:paraId="0F4C63A7" w14:textId="2A943956" w:rsidR="008C7D06" w:rsidRPr="001049AE" w:rsidRDefault="008C7D06" w:rsidP="001049AE">
      <w:pPr>
        <w:pStyle w:val="ListParagraph"/>
        <w:numPr>
          <w:ilvl w:val="0"/>
          <w:numId w:val="1"/>
        </w:numPr>
        <w:rPr>
          <w:rFonts w:ascii="Arial" w:hAnsi="Arial" w:cs="Arial"/>
          <w:b/>
        </w:rPr>
      </w:pPr>
      <w:r w:rsidRPr="008C7D06">
        <w:rPr>
          <w:rFonts w:ascii="Arial" w:hAnsi="Arial" w:cs="Arial"/>
          <w:b/>
        </w:rPr>
        <w:t>1 Cover Letter</w:t>
      </w:r>
    </w:p>
    <w:p w14:paraId="0097AB01" w14:textId="77777777" w:rsidR="008C7D06" w:rsidRPr="008C7D06" w:rsidRDefault="008C7D06" w:rsidP="00911D24">
      <w:pPr>
        <w:pStyle w:val="ListParagraph"/>
        <w:numPr>
          <w:ilvl w:val="0"/>
          <w:numId w:val="1"/>
        </w:numPr>
        <w:rPr>
          <w:rFonts w:ascii="Arial" w:hAnsi="Arial" w:cs="Arial"/>
          <w:b/>
        </w:rPr>
      </w:pPr>
      <w:r w:rsidRPr="008C7D06">
        <w:rPr>
          <w:rFonts w:ascii="Arial" w:hAnsi="Arial" w:cs="Arial"/>
          <w:b/>
        </w:rPr>
        <w:t>2 Letters of Reference</w:t>
      </w:r>
    </w:p>
    <w:p w14:paraId="5587F4B8" w14:textId="77777777" w:rsidR="008C7D06" w:rsidRDefault="008C7D06" w:rsidP="00911D24">
      <w:pPr>
        <w:pStyle w:val="ListParagraph"/>
        <w:numPr>
          <w:ilvl w:val="0"/>
          <w:numId w:val="1"/>
        </w:numPr>
        <w:rPr>
          <w:rFonts w:ascii="Arial" w:hAnsi="Arial" w:cs="Arial"/>
          <w:b/>
        </w:rPr>
      </w:pPr>
      <w:r w:rsidRPr="008C7D06">
        <w:rPr>
          <w:rFonts w:ascii="Arial" w:hAnsi="Arial" w:cs="Arial"/>
          <w:b/>
        </w:rPr>
        <w:t>1 Completed Application</w:t>
      </w:r>
    </w:p>
    <w:p w14:paraId="5BC408E4" w14:textId="77777777" w:rsidR="008C7D06" w:rsidRDefault="008C7D06" w:rsidP="00911D24">
      <w:pPr>
        <w:rPr>
          <w:rFonts w:ascii="Arial" w:hAnsi="Arial" w:cs="Arial"/>
          <w:b/>
        </w:rPr>
      </w:pPr>
      <w:r>
        <w:rPr>
          <w:rFonts w:ascii="Arial" w:hAnsi="Arial" w:cs="Arial"/>
          <w:b/>
        </w:rPr>
        <w:t>____________________________________________________________________________</w:t>
      </w:r>
      <w:r w:rsidR="00911D24">
        <w:rPr>
          <w:rFonts w:ascii="Arial" w:hAnsi="Arial" w:cs="Arial"/>
          <w:b/>
        </w:rPr>
        <w:t>____</w:t>
      </w:r>
    </w:p>
    <w:p w14:paraId="0A95F42A" w14:textId="77777777" w:rsidR="00500A1E" w:rsidRDefault="00500A1E" w:rsidP="00911D24">
      <w:pPr>
        <w:rPr>
          <w:rFonts w:ascii="Arial" w:hAnsi="Arial" w:cs="Arial"/>
          <w:b/>
        </w:rPr>
      </w:pPr>
      <w:r>
        <w:rPr>
          <w:rFonts w:ascii="Arial" w:hAnsi="Arial" w:cs="Arial"/>
          <w:b/>
        </w:rPr>
        <w:t>Associated Student Government</w:t>
      </w:r>
    </w:p>
    <w:p w14:paraId="35C4A0DC" w14:textId="77777777" w:rsidR="00B77D87" w:rsidRPr="00B77D87" w:rsidRDefault="00B77D87" w:rsidP="00911D24">
      <w:pPr>
        <w:rPr>
          <w:rFonts w:ascii="Arial" w:hAnsi="Arial" w:cs="Arial"/>
        </w:rPr>
      </w:pPr>
      <w:r w:rsidRPr="00B77D87">
        <w:rPr>
          <w:rFonts w:ascii="Arial" w:hAnsi="Arial" w:cs="Arial"/>
        </w:rPr>
        <w:t xml:space="preserve">   Peninsula College is an institution that holds the principles of student leadership in high regard, dating back to the college’s inaugural year in 1961. It is the expectation that students seeking a position on the Associated Student Council’s executive leadership team would embrace and support the college’s mission, vision and guiding principles that center on teaching and learning. Those principles also speak to respect, open and honest communication, a positive work environment, ethics and integrity, and collaborative decision-making.</w:t>
      </w:r>
    </w:p>
    <w:p w14:paraId="535BFB33" w14:textId="77777777" w:rsidR="00500A1E" w:rsidRDefault="00B77D87" w:rsidP="00911D24">
      <w:pPr>
        <w:rPr>
          <w:rFonts w:ascii="Arial" w:hAnsi="Arial" w:cs="Arial"/>
        </w:rPr>
      </w:pPr>
      <w:r w:rsidRPr="00B77D87">
        <w:rPr>
          <w:rFonts w:ascii="Arial" w:hAnsi="Arial" w:cs="Arial"/>
        </w:rPr>
        <w:t xml:space="preserve">    An ideal student leader would be someone who has a clear understanding of the position he or she is seeking, who has knowledge of the emerging campus issues and who has ideas, or a platform, </w:t>
      </w:r>
      <w:r>
        <w:rPr>
          <w:rFonts w:ascii="Arial" w:hAnsi="Arial" w:cs="Arial"/>
        </w:rPr>
        <w:t>t</w:t>
      </w:r>
      <w:r w:rsidRPr="00B77D87">
        <w:rPr>
          <w:rFonts w:ascii="Arial" w:hAnsi="Arial" w:cs="Arial"/>
        </w:rPr>
        <w:t xml:space="preserve">hey hope to forward if </w:t>
      </w:r>
      <w:r>
        <w:rPr>
          <w:rFonts w:ascii="Arial" w:hAnsi="Arial" w:cs="Arial"/>
        </w:rPr>
        <w:t>s</w:t>
      </w:r>
      <w:r w:rsidRPr="00B77D87">
        <w:rPr>
          <w:rFonts w:ascii="Arial" w:hAnsi="Arial" w:cs="Arial"/>
        </w:rPr>
        <w:t>elected.</w:t>
      </w:r>
    </w:p>
    <w:p w14:paraId="0AC0C738" w14:textId="77777777" w:rsidR="00BC4020" w:rsidRPr="00BC4020" w:rsidRDefault="00BC4020" w:rsidP="00911D24">
      <w:pPr>
        <w:rPr>
          <w:rFonts w:ascii="Arial" w:hAnsi="Arial" w:cs="Arial"/>
          <w:sz w:val="2"/>
        </w:rPr>
      </w:pPr>
    </w:p>
    <w:p w14:paraId="20A77435" w14:textId="365EA435" w:rsidR="00BC4020" w:rsidRDefault="009846D0" w:rsidP="00911D24">
      <w:pPr>
        <w:rPr>
          <w:rFonts w:ascii="Arial" w:hAnsi="Arial" w:cs="Arial"/>
          <w:b/>
          <w:u w:val="single"/>
        </w:rPr>
      </w:pPr>
      <w:r w:rsidRPr="00BC4020">
        <w:rPr>
          <w:rFonts w:ascii="Arial" w:hAnsi="Arial" w:cs="Arial"/>
          <w:b/>
          <w:u w:val="single"/>
        </w:rPr>
        <w:t>Position Description</w:t>
      </w:r>
      <w:r w:rsidR="000F3A2D" w:rsidRPr="00BC4020">
        <w:rPr>
          <w:rFonts w:ascii="Arial" w:hAnsi="Arial" w:cs="Arial"/>
          <w:b/>
          <w:u w:val="single"/>
        </w:rPr>
        <w:t>s</w:t>
      </w:r>
    </w:p>
    <w:p w14:paraId="456A0407" w14:textId="1843D701" w:rsidR="001049AE" w:rsidRDefault="001049AE" w:rsidP="00911D24">
      <w:pPr>
        <w:rPr>
          <w:rFonts w:ascii="Arial" w:hAnsi="Arial" w:cs="Arial"/>
          <w:b/>
        </w:rPr>
      </w:pPr>
      <w:r>
        <w:rPr>
          <w:rFonts w:ascii="Arial" w:hAnsi="Arial" w:cs="Arial"/>
        </w:rPr>
        <w:t>Please select the position you are most interested in and consider checking the box that states you’d be interested in serving in either of the three roles.</w:t>
      </w:r>
    </w:p>
    <w:p w14:paraId="5321C5F5" w14:textId="406F0629" w:rsidR="009846D0" w:rsidRDefault="001049AE" w:rsidP="00911D24">
      <w:pPr>
        <w:rPr>
          <w:rFonts w:ascii="Arial" w:hAnsi="Arial" w:cs="Arial"/>
        </w:rPr>
      </w:pPr>
      <w:r>
        <w:rPr>
          <w:rFonts w:cstheme="minorHAnsi"/>
          <w:sz w:val="23"/>
          <w:szCs w:val="23"/>
        </w:rPr>
        <w:t xml:space="preserve">  </w:t>
      </w:r>
      <w:sdt>
        <w:sdtPr>
          <w:rPr>
            <w:rFonts w:cstheme="minorHAnsi"/>
            <w:sz w:val="23"/>
            <w:szCs w:val="23"/>
          </w:rPr>
          <w:id w:val="-871220935"/>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BC4020">
        <w:rPr>
          <w:rFonts w:ascii="Arial" w:hAnsi="Arial" w:cs="Arial"/>
          <w:b/>
        </w:rPr>
        <w:t xml:space="preserve"> </w:t>
      </w:r>
      <w:r w:rsidR="000F3A2D" w:rsidRPr="00BC4020">
        <w:rPr>
          <w:rFonts w:ascii="Arial" w:hAnsi="Arial" w:cs="Arial"/>
          <w:b/>
        </w:rPr>
        <w:t>PRESIDENT -</w:t>
      </w:r>
      <w:r w:rsidR="000F3A2D">
        <w:rPr>
          <w:rFonts w:ascii="Arial" w:hAnsi="Arial" w:cs="Arial"/>
        </w:rPr>
        <w:t xml:space="preserve"> </w:t>
      </w:r>
      <w:r w:rsidR="009846D0" w:rsidRPr="009846D0">
        <w:rPr>
          <w:rFonts w:ascii="Arial" w:hAnsi="Arial" w:cs="Arial"/>
        </w:rPr>
        <w:t>The President shall preside at all meetings of the Associated Students and the Associated Student Council unless pre-arranged with the Vice President; shall be responsible for the executive and administrative work of the student body; shall make all committee appointments; shall be responsible for the effective operation of all student body committees; shall serve as official representative to institutional and statewide governing bodies, unless he or she delegates his/her role to another council member; and shall at all times uphold the Constitution of the Associated Students of Peninsula College.</w:t>
      </w:r>
      <w:r w:rsidR="00911D24">
        <w:rPr>
          <w:rFonts w:ascii="Arial" w:hAnsi="Arial" w:cs="Arial"/>
        </w:rPr>
        <w:t xml:space="preserve"> In addition to this Constitutional description of that role, the ASC President chairs the weekly ASC and Governance meetings, they develop the agendas for those meetings, they are responsible for the appointment of students to student and campus committees, they report to monthly Board of Trustees meetings and they are often called upon t</w:t>
      </w:r>
      <w:r w:rsidR="000408AE">
        <w:rPr>
          <w:rFonts w:ascii="Arial" w:hAnsi="Arial" w:cs="Arial"/>
        </w:rPr>
        <w:t>o speak at events and meetings.</w:t>
      </w:r>
    </w:p>
    <w:p w14:paraId="51B42464" w14:textId="77777777" w:rsidR="00BC4020" w:rsidRDefault="00BC4020" w:rsidP="000408AE">
      <w:pPr>
        <w:rPr>
          <w:rFonts w:ascii="Arial" w:hAnsi="Arial" w:cs="Arial"/>
          <w:b/>
        </w:rPr>
      </w:pPr>
    </w:p>
    <w:p w14:paraId="06E4E8BF" w14:textId="35BA83DD" w:rsidR="000408AE" w:rsidRPr="0076342C" w:rsidRDefault="001049AE" w:rsidP="000408AE">
      <w:pPr>
        <w:rPr>
          <w:rFonts w:ascii="Arial" w:hAnsi="Arial" w:cs="Arial"/>
        </w:rPr>
      </w:pPr>
      <w:r>
        <w:rPr>
          <w:rFonts w:cstheme="minorHAnsi"/>
          <w:sz w:val="23"/>
          <w:szCs w:val="23"/>
        </w:rPr>
        <w:t xml:space="preserve">  </w:t>
      </w:r>
      <w:sdt>
        <w:sdtPr>
          <w:rPr>
            <w:rFonts w:cstheme="minorHAnsi"/>
            <w:sz w:val="23"/>
            <w:szCs w:val="23"/>
          </w:rPr>
          <w:id w:val="327411413"/>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BC4020">
        <w:rPr>
          <w:rFonts w:ascii="Arial" w:hAnsi="Arial" w:cs="Arial"/>
          <w:b/>
        </w:rPr>
        <w:t xml:space="preserve"> </w:t>
      </w:r>
      <w:r w:rsidR="000408AE" w:rsidRPr="00BC4020">
        <w:rPr>
          <w:rFonts w:ascii="Arial" w:hAnsi="Arial" w:cs="Arial"/>
          <w:b/>
        </w:rPr>
        <w:t>VICE PRESIDENT -</w:t>
      </w:r>
      <w:r w:rsidR="000408AE">
        <w:rPr>
          <w:rFonts w:ascii="Arial" w:hAnsi="Arial" w:cs="Arial"/>
        </w:rPr>
        <w:t xml:space="preserve"> </w:t>
      </w:r>
      <w:r w:rsidR="000408AE" w:rsidRPr="0076342C">
        <w:rPr>
          <w:rFonts w:ascii="Arial" w:hAnsi="Arial" w:cs="Arial"/>
        </w:rPr>
        <w:t xml:space="preserve">The Vice President shall perform the President’s duties in the latter’s absence; shall be responsible for the supervision of the selection process of executive officers; </w:t>
      </w:r>
      <w:r w:rsidR="000408AE">
        <w:rPr>
          <w:rFonts w:ascii="Arial" w:hAnsi="Arial" w:cs="Arial"/>
        </w:rPr>
        <w:t xml:space="preserve">shall be responsible for student body elections; </w:t>
      </w:r>
      <w:r w:rsidR="000408AE" w:rsidRPr="0076342C">
        <w:rPr>
          <w:rFonts w:ascii="Arial" w:hAnsi="Arial" w:cs="Arial"/>
        </w:rPr>
        <w:t>shall assist the Instruction Division of the college with its annual tenure review process; shall represent the student council at monthly College Council meetings; shall assist in the organization and active maintenance of school-sponsored organizations; and shall p</w:t>
      </w:r>
      <w:r w:rsidR="000408AE">
        <w:rPr>
          <w:rFonts w:ascii="Arial" w:hAnsi="Arial" w:cs="Arial"/>
        </w:rPr>
        <w:t xml:space="preserve">erform other duties as assigned. In addition to the Constitutional description, the Vice President would be responsible for keeping informed about campus affairs and student concerns. This person would work closely with the President, as well as college staff and administrators to oversee all matters relating to legislative affairs and campus policies and procedures (such as Higher One, advising, financial aid, etc.), and campus facilities (PUB, Internet Café, bulletin boards, flyer holders, smoke shacks, parking lots, golf cart, BBQ, etc.). Standing member of the College Council, the S&amp;A Budget </w:t>
      </w:r>
      <w:proofErr w:type="gramStart"/>
      <w:r w:rsidR="000408AE">
        <w:rPr>
          <w:rFonts w:ascii="Arial" w:hAnsi="Arial" w:cs="Arial"/>
        </w:rPr>
        <w:t>Committee</w:t>
      </w:r>
      <w:proofErr w:type="gramEnd"/>
      <w:r w:rsidR="000408AE">
        <w:rPr>
          <w:rFonts w:ascii="Arial" w:hAnsi="Arial" w:cs="Arial"/>
        </w:rPr>
        <w:t xml:space="preserve"> and the Student Affairs Committee. Manage mail and e-mail, manage group </w:t>
      </w:r>
      <w:r w:rsidR="000408AE">
        <w:rPr>
          <w:rFonts w:ascii="Arial" w:hAnsi="Arial" w:cs="Arial"/>
        </w:rPr>
        <w:lastRenderedPageBreak/>
        <w:t>scheduling and office hour record-keeping, along with the Director of Records and Finance. Oversee the non-programming related aspects of Welcome Week, such as the tents, banners, student literature, etc. Other duties as assigned.</w:t>
      </w:r>
    </w:p>
    <w:p w14:paraId="16C1A7C1" w14:textId="4E98C512" w:rsidR="000408AE" w:rsidRDefault="001049AE" w:rsidP="000408AE">
      <w:pPr>
        <w:pStyle w:val="Default"/>
        <w:rPr>
          <w:rFonts w:ascii="Arial" w:hAnsi="Arial" w:cs="Arial"/>
          <w:sz w:val="22"/>
        </w:rPr>
      </w:pPr>
      <w:r>
        <w:rPr>
          <w:rFonts w:cstheme="minorHAnsi"/>
          <w:sz w:val="23"/>
          <w:szCs w:val="23"/>
        </w:rPr>
        <w:t xml:space="preserve">  </w:t>
      </w:r>
      <w:sdt>
        <w:sdtPr>
          <w:rPr>
            <w:rFonts w:cstheme="minorHAnsi"/>
            <w:sz w:val="23"/>
            <w:szCs w:val="23"/>
          </w:rPr>
          <w:id w:val="2095119986"/>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BC4020">
        <w:rPr>
          <w:rFonts w:ascii="Arial" w:hAnsi="Arial" w:cs="Arial"/>
          <w:b/>
          <w:sz w:val="22"/>
        </w:rPr>
        <w:t xml:space="preserve"> </w:t>
      </w:r>
      <w:r w:rsidR="000408AE" w:rsidRPr="00BC4020">
        <w:rPr>
          <w:rFonts w:ascii="Arial" w:hAnsi="Arial" w:cs="Arial"/>
          <w:b/>
          <w:sz w:val="22"/>
        </w:rPr>
        <w:t>VICE PRESIDENT OF PROGRAMMING</w:t>
      </w:r>
      <w:r w:rsidR="000408AE" w:rsidRPr="00BC4020">
        <w:rPr>
          <w:rFonts w:ascii="Arial" w:hAnsi="Arial" w:cs="Arial"/>
          <w:sz w:val="22"/>
        </w:rPr>
        <w:t xml:space="preserve"> - The Vice President of Programming shall chair the Programming Board and provide oversight of ASC-sponsored activities. This person leads a team of Programmers and Publicity members to plan, organize, execute and evaluate student activities at Peninsula College. These activities commonly include concerts, dances, comedy shows, spirit week events, talent shows, etc. The Vice President of Programming also serves as part of the Executive Committee of the Associated Student Council, along with the President and the Vice President. In their role as VP of Programming, this person has oversight over all aspects of event planning, coordinating and execution, providing for the needs of the performers, coordinating the Programming Team and the Publicity &amp; Marketing Team, working alongside the college’s Marketing and Public Relations departments, the Facilities department, and Campus Safety to coordinate student-sponsored events in concert with campus events and procedures. The VP of Programming should continually seek new ways to improve campus life through events and programming and should reach out to students, and to other colleges, and to other college activity organizations, in an effort to learn about emerging ideas and trends in campus programming. Assist in the development of a quarterly activities calendar. Chair Programming Team meetings. Standing Member of the Budget Committee. Other duties as assigned.</w:t>
      </w:r>
    </w:p>
    <w:p w14:paraId="55CD2385" w14:textId="39D8994E" w:rsidR="001049AE" w:rsidRDefault="001049AE" w:rsidP="000408AE">
      <w:pPr>
        <w:pStyle w:val="Default"/>
        <w:rPr>
          <w:rFonts w:ascii="Arial" w:hAnsi="Arial" w:cs="Arial"/>
          <w:sz w:val="22"/>
        </w:rPr>
      </w:pPr>
    </w:p>
    <w:p w14:paraId="13874720" w14:textId="1877D4D4" w:rsidR="001049AE" w:rsidRDefault="001049AE" w:rsidP="001049AE">
      <w:pPr>
        <w:spacing w:after="120" w:line="240" w:lineRule="auto"/>
        <w:ind w:hanging="90"/>
        <w:rPr>
          <w:rFonts w:ascii="Arial" w:hAnsi="Arial" w:cs="Arial"/>
        </w:rPr>
      </w:pPr>
      <w:r>
        <w:rPr>
          <w:rFonts w:cstheme="minorHAnsi"/>
          <w:sz w:val="23"/>
          <w:szCs w:val="23"/>
        </w:rPr>
        <w:t xml:space="preserve">  </w:t>
      </w:r>
      <w:sdt>
        <w:sdtPr>
          <w:rPr>
            <w:rFonts w:cstheme="minorHAnsi"/>
            <w:sz w:val="23"/>
            <w:szCs w:val="23"/>
          </w:rPr>
          <w:id w:val="-873769221"/>
          <w14:checkbox>
            <w14:checked w14:val="0"/>
            <w14:checkedState w14:val="2612" w14:font="MS Gothic"/>
            <w14:uncheckedState w14:val="2610" w14:font="MS Gothic"/>
          </w14:checkbox>
        </w:sdtPr>
        <w:sdtEndPr/>
        <w:sdtContent>
          <w:r>
            <w:rPr>
              <w:rFonts w:ascii="MS Gothic" w:eastAsia="MS Gothic" w:hAnsi="MS Gothic" w:cstheme="minorHAnsi" w:hint="eastAsia"/>
              <w:sz w:val="23"/>
              <w:szCs w:val="23"/>
            </w:rPr>
            <w:t>☐</w:t>
          </w:r>
        </w:sdtContent>
      </w:sdt>
      <w:r w:rsidRPr="00032102">
        <w:rPr>
          <w:rFonts w:ascii="Arial" w:hAnsi="Arial" w:cs="Arial"/>
        </w:rPr>
        <w:t xml:space="preserve"> </w:t>
      </w:r>
      <w:r>
        <w:rPr>
          <w:rFonts w:ascii="Arial" w:hAnsi="Arial" w:cs="Arial"/>
        </w:rPr>
        <w:t>I am interested and willing to serve in any of the three executive officer roles.</w:t>
      </w:r>
    </w:p>
    <w:p w14:paraId="1E4D4BB7" w14:textId="77777777" w:rsidR="000408AE" w:rsidRPr="000408AE" w:rsidRDefault="000408AE" w:rsidP="000408AE">
      <w:pPr>
        <w:pStyle w:val="Default"/>
      </w:pPr>
    </w:p>
    <w:p w14:paraId="165E7297" w14:textId="77777777" w:rsidR="009846D0" w:rsidRPr="00BC4020" w:rsidRDefault="009846D0" w:rsidP="00911D24">
      <w:pPr>
        <w:rPr>
          <w:rFonts w:ascii="Arial" w:hAnsi="Arial" w:cs="Arial"/>
          <w:b/>
          <w:u w:val="single"/>
        </w:rPr>
      </w:pPr>
      <w:r w:rsidRPr="00BC4020">
        <w:rPr>
          <w:rFonts w:ascii="Arial" w:hAnsi="Arial" w:cs="Arial"/>
          <w:b/>
          <w:u w:val="single"/>
        </w:rPr>
        <w:t>Requirements</w:t>
      </w:r>
    </w:p>
    <w:p w14:paraId="405ECCCB" w14:textId="77777777" w:rsidR="009846D0" w:rsidRPr="00500A1E" w:rsidRDefault="009846D0" w:rsidP="00911D24">
      <w:pPr>
        <w:pStyle w:val="ListParagraph"/>
        <w:numPr>
          <w:ilvl w:val="0"/>
          <w:numId w:val="2"/>
        </w:numPr>
        <w:rPr>
          <w:rFonts w:ascii="Arial" w:hAnsi="Arial" w:cs="Arial"/>
        </w:rPr>
      </w:pPr>
      <w:r w:rsidRPr="00500A1E">
        <w:rPr>
          <w:rFonts w:ascii="Arial" w:hAnsi="Arial" w:cs="Arial"/>
        </w:rPr>
        <w:t>2.5 Cumulative GPA (including transfer credits when applicable)</w:t>
      </w:r>
    </w:p>
    <w:p w14:paraId="0FE35B98" w14:textId="77777777" w:rsidR="009846D0" w:rsidRPr="00500A1E" w:rsidRDefault="009846D0" w:rsidP="00911D24">
      <w:pPr>
        <w:pStyle w:val="ListParagraph"/>
        <w:numPr>
          <w:ilvl w:val="0"/>
          <w:numId w:val="2"/>
        </w:numPr>
        <w:rPr>
          <w:rFonts w:ascii="Arial" w:hAnsi="Arial" w:cs="Arial"/>
        </w:rPr>
      </w:pPr>
      <w:r w:rsidRPr="00500A1E">
        <w:rPr>
          <w:rFonts w:ascii="Arial" w:hAnsi="Arial" w:cs="Arial"/>
        </w:rPr>
        <w:t>24-plus credits prior to applying and minimum of 30 credits by the end of spring quarter</w:t>
      </w:r>
    </w:p>
    <w:p w14:paraId="203D9383" w14:textId="77777777" w:rsidR="009846D0" w:rsidRDefault="009846D0" w:rsidP="00911D24">
      <w:pPr>
        <w:pStyle w:val="ListParagraph"/>
        <w:numPr>
          <w:ilvl w:val="0"/>
          <w:numId w:val="2"/>
        </w:numPr>
        <w:rPr>
          <w:rFonts w:ascii="Arial" w:hAnsi="Arial" w:cs="Arial"/>
        </w:rPr>
      </w:pPr>
      <w:r w:rsidRPr="00500A1E">
        <w:rPr>
          <w:rFonts w:ascii="Arial" w:hAnsi="Arial" w:cs="Arial"/>
        </w:rPr>
        <w:t>Currently enrolled in minimum of 6 credits</w:t>
      </w:r>
    </w:p>
    <w:p w14:paraId="38A4434F" w14:textId="120BFC21" w:rsidR="001C096A" w:rsidRPr="00500A1E" w:rsidRDefault="001C096A" w:rsidP="00911D24">
      <w:pPr>
        <w:pStyle w:val="ListParagraph"/>
        <w:numPr>
          <w:ilvl w:val="0"/>
          <w:numId w:val="2"/>
        </w:numPr>
        <w:rPr>
          <w:rFonts w:ascii="Arial" w:hAnsi="Arial" w:cs="Arial"/>
        </w:rPr>
      </w:pPr>
      <w:r>
        <w:rPr>
          <w:rFonts w:ascii="Arial" w:hAnsi="Arial" w:cs="Arial"/>
        </w:rPr>
        <w:t xml:space="preserve">Available for an interview </w:t>
      </w:r>
      <w:r w:rsidR="00F8433B">
        <w:rPr>
          <w:rFonts w:ascii="Arial" w:hAnsi="Arial" w:cs="Arial"/>
        </w:rPr>
        <w:t>between</w:t>
      </w:r>
      <w:r>
        <w:rPr>
          <w:rFonts w:ascii="Arial" w:hAnsi="Arial" w:cs="Arial"/>
        </w:rPr>
        <w:t xml:space="preserve"> </w:t>
      </w:r>
      <w:r w:rsidR="001049AE">
        <w:rPr>
          <w:rFonts w:ascii="Arial" w:hAnsi="Arial" w:cs="Arial"/>
          <w:b/>
          <w:u w:val="single"/>
        </w:rPr>
        <w:t>4:</w:t>
      </w:r>
      <w:r w:rsidRPr="00B47CC8">
        <w:rPr>
          <w:rFonts w:ascii="Arial" w:hAnsi="Arial" w:cs="Arial"/>
          <w:b/>
          <w:u w:val="single"/>
        </w:rPr>
        <w:t xml:space="preserve">00-5:00 on </w:t>
      </w:r>
      <w:r w:rsidR="00BF7BC5">
        <w:rPr>
          <w:rFonts w:ascii="Arial" w:hAnsi="Arial" w:cs="Arial"/>
          <w:b/>
          <w:u w:val="single"/>
        </w:rPr>
        <w:t xml:space="preserve">April </w:t>
      </w:r>
      <w:r w:rsidR="001C5867">
        <w:rPr>
          <w:rFonts w:ascii="Arial" w:hAnsi="Arial" w:cs="Arial"/>
          <w:b/>
          <w:u w:val="single"/>
        </w:rPr>
        <w:t>1</w:t>
      </w:r>
      <w:r w:rsidR="00144D6F">
        <w:rPr>
          <w:rFonts w:ascii="Arial" w:hAnsi="Arial" w:cs="Arial"/>
          <w:b/>
          <w:u w:val="single"/>
        </w:rPr>
        <w:t>4</w:t>
      </w:r>
      <w:r w:rsidR="00BC4020">
        <w:rPr>
          <w:rFonts w:ascii="Arial" w:hAnsi="Arial" w:cs="Arial"/>
        </w:rPr>
        <w:t>,</w:t>
      </w:r>
      <w:r w:rsidR="00674057">
        <w:rPr>
          <w:rFonts w:ascii="Arial" w:hAnsi="Arial" w:cs="Arial"/>
        </w:rPr>
        <w:t xml:space="preserve"> </w:t>
      </w:r>
      <w:r w:rsidR="001C5867">
        <w:rPr>
          <w:rFonts w:ascii="Arial" w:hAnsi="Arial" w:cs="Arial"/>
        </w:rPr>
        <w:t xml:space="preserve">N-Building </w:t>
      </w:r>
      <w:r w:rsidR="001049AE">
        <w:rPr>
          <w:rFonts w:ascii="Arial" w:hAnsi="Arial" w:cs="Arial"/>
        </w:rPr>
        <w:t>Conf. Room</w:t>
      </w:r>
      <w:r>
        <w:rPr>
          <w:rFonts w:ascii="Arial" w:hAnsi="Arial" w:cs="Arial"/>
        </w:rPr>
        <w:t>.</w:t>
      </w:r>
    </w:p>
    <w:p w14:paraId="10B706A4" w14:textId="25A94B4F" w:rsidR="009846D0" w:rsidRPr="00500A1E" w:rsidRDefault="009846D0" w:rsidP="00911D24">
      <w:pPr>
        <w:pStyle w:val="ListParagraph"/>
        <w:numPr>
          <w:ilvl w:val="0"/>
          <w:numId w:val="2"/>
        </w:numPr>
        <w:rPr>
          <w:rFonts w:ascii="Arial" w:hAnsi="Arial" w:cs="Arial"/>
        </w:rPr>
      </w:pPr>
      <w:r w:rsidRPr="00500A1E">
        <w:rPr>
          <w:rFonts w:ascii="Arial" w:hAnsi="Arial" w:cs="Arial"/>
        </w:rPr>
        <w:t xml:space="preserve">Available to attend budget meetings </w:t>
      </w:r>
      <w:r w:rsidR="000B35D9">
        <w:rPr>
          <w:rFonts w:ascii="Arial" w:hAnsi="Arial" w:cs="Arial"/>
        </w:rPr>
        <w:t>at</w:t>
      </w:r>
      <w:r w:rsidR="00A306A0">
        <w:rPr>
          <w:rFonts w:ascii="Arial" w:hAnsi="Arial" w:cs="Arial"/>
        </w:rPr>
        <w:t xml:space="preserve"> </w:t>
      </w:r>
      <w:r w:rsidR="001C5867" w:rsidRPr="001C5867">
        <w:rPr>
          <w:rFonts w:ascii="Arial" w:hAnsi="Arial" w:cs="Arial"/>
          <w:b/>
          <w:bCs/>
          <w:u w:val="single"/>
        </w:rPr>
        <w:t>9</w:t>
      </w:r>
      <w:r w:rsidR="00144D6F">
        <w:rPr>
          <w:rFonts w:ascii="Arial" w:hAnsi="Arial" w:cs="Arial"/>
          <w:b/>
          <w:bCs/>
          <w:u w:val="single"/>
        </w:rPr>
        <w:t>:30</w:t>
      </w:r>
      <w:r w:rsidR="001C5867" w:rsidRPr="001C5867">
        <w:rPr>
          <w:rFonts w:ascii="Arial" w:hAnsi="Arial" w:cs="Arial"/>
          <w:b/>
          <w:bCs/>
          <w:u w:val="single"/>
        </w:rPr>
        <w:t xml:space="preserve"> a.m. April 2</w:t>
      </w:r>
      <w:r w:rsidR="00144D6F">
        <w:rPr>
          <w:rFonts w:ascii="Arial" w:hAnsi="Arial" w:cs="Arial"/>
          <w:b/>
          <w:bCs/>
          <w:u w:val="single"/>
        </w:rPr>
        <w:t>8</w:t>
      </w:r>
      <w:r w:rsidR="00500A1E" w:rsidRPr="00500A1E">
        <w:rPr>
          <w:rFonts w:ascii="Arial" w:hAnsi="Arial" w:cs="Arial"/>
        </w:rPr>
        <w:t xml:space="preserve"> and </w:t>
      </w:r>
      <w:r w:rsidR="001049AE" w:rsidRPr="001049AE">
        <w:rPr>
          <w:rFonts w:ascii="Arial" w:hAnsi="Arial" w:cs="Arial"/>
          <w:b/>
          <w:bCs/>
          <w:u w:val="single"/>
        </w:rPr>
        <w:t>TBD</w:t>
      </w:r>
      <w:r w:rsidR="00615622" w:rsidRPr="00B47CC8">
        <w:rPr>
          <w:rFonts w:ascii="Arial" w:hAnsi="Arial" w:cs="Arial"/>
          <w:b/>
          <w:u w:val="single"/>
        </w:rPr>
        <w:t xml:space="preserve"> </w:t>
      </w:r>
      <w:r w:rsidR="00500A1E" w:rsidRPr="00B47CC8">
        <w:rPr>
          <w:rFonts w:ascii="Arial" w:hAnsi="Arial" w:cs="Arial"/>
          <w:b/>
          <w:u w:val="single"/>
        </w:rPr>
        <w:t xml:space="preserve">May </w:t>
      </w:r>
      <w:r w:rsidR="00144D6F">
        <w:rPr>
          <w:rFonts w:ascii="Arial" w:hAnsi="Arial" w:cs="Arial"/>
          <w:b/>
          <w:u w:val="single"/>
        </w:rPr>
        <w:t>1st</w:t>
      </w:r>
      <w:r w:rsidR="00B47CC8">
        <w:rPr>
          <w:rFonts w:ascii="Arial" w:hAnsi="Arial" w:cs="Arial"/>
          <w:b/>
          <w:u w:val="single"/>
        </w:rPr>
        <w:t>.</w:t>
      </w:r>
    </w:p>
    <w:p w14:paraId="58868C5B" w14:textId="45C8523D" w:rsidR="00500A1E" w:rsidRPr="00500A1E" w:rsidRDefault="00BC4020" w:rsidP="00911D24">
      <w:pPr>
        <w:pStyle w:val="ListParagraph"/>
        <w:numPr>
          <w:ilvl w:val="0"/>
          <w:numId w:val="2"/>
        </w:numPr>
        <w:rPr>
          <w:rFonts w:ascii="Arial" w:hAnsi="Arial" w:cs="Arial"/>
        </w:rPr>
      </w:pPr>
      <w:r>
        <w:rPr>
          <w:rFonts w:ascii="Arial" w:hAnsi="Arial" w:cs="Arial"/>
        </w:rPr>
        <w:t>Available to attend 202</w:t>
      </w:r>
      <w:r w:rsidR="00272C7A">
        <w:rPr>
          <w:rFonts w:ascii="Arial" w:hAnsi="Arial" w:cs="Arial"/>
        </w:rPr>
        <w:t>5</w:t>
      </w:r>
      <w:r w:rsidR="001C5867">
        <w:rPr>
          <w:rFonts w:ascii="Arial" w:hAnsi="Arial" w:cs="Arial"/>
        </w:rPr>
        <w:t>-2</w:t>
      </w:r>
      <w:r w:rsidR="00272C7A">
        <w:rPr>
          <w:rFonts w:ascii="Arial" w:hAnsi="Arial" w:cs="Arial"/>
        </w:rPr>
        <w:t>6</w:t>
      </w:r>
      <w:r w:rsidR="00500A1E" w:rsidRPr="00500A1E">
        <w:rPr>
          <w:rFonts w:ascii="Arial" w:hAnsi="Arial" w:cs="Arial"/>
        </w:rPr>
        <w:t xml:space="preserve"> ASC Planning Meeting </w:t>
      </w:r>
      <w:r w:rsidR="00D26FA8">
        <w:rPr>
          <w:rFonts w:ascii="Arial" w:hAnsi="Arial" w:cs="Arial"/>
        </w:rPr>
        <w:t xml:space="preserve">from </w:t>
      </w:r>
      <w:r w:rsidR="00615622" w:rsidRPr="00B47CC8">
        <w:rPr>
          <w:rFonts w:ascii="Arial" w:hAnsi="Arial" w:cs="Arial"/>
          <w:b/>
          <w:u w:val="single"/>
        </w:rPr>
        <w:t>5</w:t>
      </w:r>
      <w:r w:rsidR="00D26FA8" w:rsidRPr="00B47CC8">
        <w:rPr>
          <w:rFonts w:ascii="Arial" w:hAnsi="Arial" w:cs="Arial"/>
          <w:b/>
          <w:u w:val="single"/>
        </w:rPr>
        <w:t>:00-</w:t>
      </w:r>
      <w:r w:rsidR="00615622" w:rsidRPr="00B47CC8">
        <w:rPr>
          <w:rFonts w:ascii="Arial" w:hAnsi="Arial" w:cs="Arial"/>
          <w:b/>
          <w:u w:val="single"/>
        </w:rPr>
        <w:t>7</w:t>
      </w:r>
      <w:r w:rsidR="00D26FA8" w:rsidRPr="00B47CC8">
        <w:rPr>
          <w:rFonts w:ascii="Arial" w:hAnsi="Arial" w:cs="Arial"/>
          <w:b/>
          <w:u w:val="single"/>
        </w:rPr>
        <w:t>:</w:t>
      </w:r>
      <w:r w:rsidR="001C5867">
        <w:rPr>
          <w:rFonts w:ascii="Arial" w:hAnsi="Arial" w:cs="Arial"/>
          <w:b/>
          <w:u w:val="single"/>
        </w:rPr>
        <w:t>0</w:t>
      </w:r>
      <w:r w:rsidR="00D26FA8" w:rsidRPr="00B47CC8">
        <w:rPr>
          <w:rFonts w:ascii="Arial" w:hAnsi="Arial" w:cs="Arial"/>
          <w:b/>
          <w:u w:val="single"/>
        </w:rPr>
        <w:t xml:space="preserve">0 </w:t>
      </w:r>
      <w:r w:rsidR="006721CA">
        <w:rPr>
          <w:rFonts w:ascii="Arial" w:hAnsi="Arial" w:cs="Arial"/>
          <w:b/>
          <w:u w:val="single"/>
        </w:rPr>
        <w:t xml:space="preserve">May </w:t>
      </w:r>
      <w:r w:rsidR="00A113BD">
        <w:rPr>
          <w:rFonts w:ascii="Arial" w:hAnsi="Arial" w:cs="Arial"/>
          <w:b/>
          <w:u w:val="single"/>
        </w:rPr>
        <w:t>2</w:t>
      </w:r>
      <w:r w:rsidR="00272C7A">
        <w:rPr>
          <w:rFonts w:ascii="Arial" w:hAnsi="Arial" w:cs="Arial"/>
          <w:b/>
          <w:u w:val="single"/>
        </w:rPr>
        <w:t>2</w:t>
      </w:r>
      <w:r w:rsidR="00B47CC8">
        <w:rPr>
          <w:rFonts w:ascii="Arial" w:hAnsi="Arial" w:cs="Arial"/>
          <w:b/>
          <w:u w:val="single"/>
        </w:rPr>
        <w:t>.</w:t>
      </w:r>
    </w:p>
    <w:p w14:paraId="3CC3638A" w14:textId="7A67E201" w:rsidR="00500A1E" w:rsidRDefault="00500A1E" w:rsidP="00911D24">
      <w:pPr>
        <w:pStyle w:val="ListParagraph"/>
        <w:numPr>
          <w:ilvl w:val="0"/>
          <w:numId w:val="2"/>
        </w:numPr>
        <w:rPr>
          <w:rFonts w:ascii="Arial" w:hAnsi="Arial" w:cs="Arial"/>
        </w:rPr>
      </w:pPr>
      <w:r w:rsidRPr="00500A1E">
        <w:rPr>
          <w:rFonts w:ascii="Arial" w:hAnsi="Arial" w:cs="Arial"/>
        </w:rPr>
        <w:t xml:space="preserve">Available to attend Leadership Retreat &amp; Conference </w:t>
      </w:r>
      <w:r w:rsidRPr="00B47CC8">
        <w:rPr>
          <w:rFonts w:ascii="Arial" w:hAnsi="Arial" w:cs="Arial"/>
          <w:b/>
          <w:u w:val="single"/>
        </w:rPr>
        <w:t xml:space="preserve">Sept. </w:t>
      </w:r>
      <w:r w:rsidR="00272C7A">
        <w:rPr>
          <w:rFonts w:ascii="Arial" w:hAnsi="Arial" w:cs="Arial"/>
          <w:b/>
          <w:u w:val="single"/>
        </w:rPr>
        <w:t>7-9</w:t>
      </w:r>
      <w:r w:rsidR="001049AE">
        <w:rPr>
          <w:rFonts w:ascii="Arial" w:hAnsi="Arial" w:cs="Arial"/>
          <w:b/>
          <w:u w:val="single"/>
        </w:rPr>
        <w:t>, Lake Crescent</w:t>
      </w:r>
      <w:r w:rsidR="00B47CC8">
        <w:rPr>
          <w:rFonts w:ascii="Arial" w:hAnsi="Arial" w:cs="Arial"/>
          <w:b/>
          <w:u w:val="single"/>
        </w:rPr>
        <w:t>.</w:t>
      </w:r>
    </w:p>
    <w:p w14:paraId="2ECE6EDD" w14:textId="6D4755CA" w:rsidR="00500A1E" w:rsidRDefault="00500A1E" w:rsidP="00911D24">
      <w:pPr>
        <w:pStyle w:val="ListParagraph"/>
        <w:numPr>
          <w:ilvl w:val="0"/>
          <w:numId w:val="2"/>
        </w:numPr>
        <w:rPr>
          <w:rFonts w:ascii="Arial" w:hAnsi="Arial" w:cs="Arial"/>
        </w:rPr>
      </w:pPr>
      <w:r>
        <w:rPr>
          <w:rFonts w:ascii="Arial" w:hAnsi="Arial" w:cs="Arial"/>
        </w:rPr>
        <w:t>Demonstrate intention to be enrolled at a minimum of 6 credits for each quarter,</w:t>
      </w:r>
      <w:r w:rsidR="00E15293">
        <w:rPr>
          <w:rFonts w:ascii="Arial" w:hAnsi="Arial" w:cs="Arial"/>
        </w:rPr>
        <w:t xml:space="preserve"> </w:t>
      </w:r>
      <w:r w:rsidR="00BC4020">
        <w:rPr>
          <w:rFonts w:ascii="Arial" w:hAnsi="Arial" w:cs="Arial"/>
        </w:rPr>
        <w:t xml:space="preserve">Fall, </w:t>
      </w:r>
      <w:proofErr w:type="gramStart"/>
      <w:r w:rsidR="00BC4020">
        <w:rPr>
          <w:rFonts w:ascii="Arial" w:hAnsi="Arial" w:cs="Arial"/>
        </w:rPr>
        <w:t>Winter</w:t>
      </w:r>
      <w:proofErr w:type="gramEnd"/>
      <w:r w:rsidR="00BC4020">
        <w:rPr>
          <w:rFonts w:ascii="Arial" w:hAnsi="Arial" w:cs="Arial"/>
        </w:rPr>
        <w:t xml:space="preserve"> and Spring for 202</w:t>
      </w:r>
      <w:r w:rsidR="00272C7A">
        <w:rPr>
          <w:rFonts w:ascii="Arial" w:hAnsi="Arial" w:cs="Arial"/>
        </w:rPr>
        <w:t>6</w:t>
      </w:r>
      <w:r w:rsidR="001C5867">
        <w:rPr>
          <w:rFonts w:ascii="Arial" w:hAnsi="Arial" w:cs="Arial"/>
        </w:rPr>
        <w:t>-2</w:t>
      </w:r>
      <w:r w:rsidR="00272C7A">
        <w:rPr>
          <w:rFonts w:ascii="Arial" w:hAnsi="Arial" w:cs="Arial"/>
        </w:rPr>
        <w:t>7</w:t>
      </w:r>
      <w:r w:rsidR="00B77D87">
        <w:rPr>
          <w:rFonts w:ascii="Arial" w:hAnsi="Arial" w:cs="Arial"/>
        </w:rPr>
        <w:t>.</w:t>
      </w:r>
    </w:p>
    <w:p w14:paraId="407FE3EF" w14:textId="6784649E" w:rsidR="00B77D87" w:rsidRDefault="00B77D87" w:rsidP="00911D24">
      <w:pPr>
        <w:pStyle w:val="ListParagraph"/>
        <w:numPr>
          <w:ilvl w:val="0"/>
          <w:numId w:val="2"/>
        </w:numPr>
        <w:rPr>
          <w:rFonts w:ascii="Arial" w:hAnsi="Arial" w:cs="Arial"/>
        </w:rPr>
      </w:pPr>
      <w:r>
        <w:rPr>
          <w:rFonts w:ascii="Arial" w:hAnsi="Arial" w:cs="Arial"/>
        </w:rPr>
        <w:t>Available to attend weekly council meetings</w:t>
      </w:r>
      <w:r w:rsidR="001049AE">
        <w:rPr>
          <w:rFonts w:ascii="Arial" w:hAnsi="Arial" w:cs="Arial"/>
        </w:rPr>
        <w:t xml:space="preserve"> </w:t>
      </w:r>
      <w:r>
        <w:rPr>
          <w:rFonts w:ascii="Arial" w:hAnsi="Arial" w:cs="Arial"/>
        </w:rPr>
        <w:t>Sept.-J</w:t>
      </w:r>
      <w:r w:rsidR="00BC4020">
        <w:rPr>
          <w:rFonts w:ascii="Arial" w:hAnsi="Arial" w:cs="Arial"/>
        </w:rPr>
        <w:t>une</w:t>
      </w:r>
      <w:r w:rsidR="001049AE">
        <w:rPr>
          <w:rFonts w:ascii="Arial" w:hAnsi="Arial" w:cs="Arial"/>
        </w:rPr>
        <w:t>.</w:t>
      </w:r>
    </w:p>
    <w:p w14:paraId="055824E4" w14:textId="1292DCE2" w:rsidR="00B77D87" w:rsidRDefault="00B77D87" w:rsidP="00911D24">
      <w:pPr>
        <w:pStyle w:val="ListParagraph"/>
        <w:numPr>
          <w:ilvl w:val="0"/>
          <w:numId w:val="2"/>
        </w:numPr>
        <w:rPr>
          <w:rFonts w:ascii="Arial" w:hAnsi="Arial" w:cs="Arial"/>
        </w:rPr>
      </w:pPr>
      <w:r>
        <w:rPr>
          <w:rFonts w:ascii="Arial" w:hAnsi="Arial" w:cs="Arial"/>
        </w:rPr>
        <w:t>Available to staff ASC Office 3 hours per week</w:t>
      </w:r>
      <w:r w:rsidR="00BC4020">
        <w:rPr>
          <w:rFonts w:ascii="Arial" w:hAnsi="Arial" w:cs="Arial"/>
        </w:rPr>
        <w:t>, Sept.-June</w:t>
      </w:r>
      <w:r w:rsidR="001049AE">
        <w:rPr>
          <w:rFonts w:ascii="Arial" w:hAnsi="Arial" w:cs="Arial"/>
        </w:rPr>
        <w:t>.</w:t>
      </w:r>
    </w:p>
    <w:p w14:paraId="218BE2DF" w14:textId="77777777" w:rsidR="00B77D87" w:rsidRDefault="00B77D87" w:rsidP="00911D24">
      <w:pPr>
        <w:pStyle w:val="ListParagraph"/>
        <w:numPr>
          <w:ilvl w:val="0"/>
          <w:numId w:val="2"/>
        </w:numPr>
        <w:rPr>
          <w:rFonts w:ascii="Arial" w:hAnsi="Arial" w:cs="Arial"/>
        </w:rPr>
      </w:pPr>
      <w:r>
        <w:rPr>
          <w:rFonts w:ascii="Arial" w:hAnsi="Arial" w:cs="Arial"/>
        </w:rPr>
        <w:t xml:space="preserve">Available for additional meetings, reports, </w:t>
      </w:r>
      <w:proofErr w:type="gramStart"/>
      <w:r>
        <w:rPr>
          <w:rFonts w:ascii="Arial" w:hAnsi="Arial" w:cs="Arial"/>
        </w:rPr>
        <w:t>appearances</w:t>
      </w:r>
      <w:proofErr w:type="gramEnd"/>
      <w:r>
        <w:rPr>
          <w:rFonts w:ascii="Arial" w:hAnsi="Arial" w:cs="Arial"/>
        </w:rPr>
        <w:t xml:space="preserve"> and events throughout the year</w:t>
      </w:r>
    </w:p>
    <w:p w14:paraId="0E8B46A7" w14:textId="7439150F" w:rsidR="00D261F9" w:rsidRDefault="00D261F9" w:rsidP="00911D24">
      <w:pPr>
        <w:pStyle w:val="ListParagraph"/>
        <w:numPr>
          <w:ilvl w:val="0"/>
          <w:numId w:val="2"/>
        </w:numPr>
        <w:rPr>
          <w:rFonts w:ascii="Arial" w:hAnsi="Arial" w:cs="Arial"/>
        </w:rPr>
      </w:pPr>
      <w:r>
        <w:rPr>
          <w:rFonts w:ascii="Arial" w:hAnsi="Arial" w:cs="Arial"/>
        </w:rPr>
        <w:t xml:space="preserve">Enroll in Leadership 185, 186 and </w:t>
      </w:r>
      <w:r w:rsidR="00BC4020">
        <w:rPr>
          <w:rFonts w:ascii="Arial" w:hAnsi="Arial" w:cs="Arial"/>
        </w:rPr>
        <w:t xml:space="preserve">187, Fall, </w:t>
      </w:r>
      <w:proofErr w:type="gramStart"/>
      <w:r w:rsidR="00BC4020">
        <w:rPr>
          <w:rFonts w:ascii="Arial" w:hAnsi="Arial" w:cs="Arial"/>
        </w:rPr>
        <w:t>Winter</w:t>
      </w:r>
      <w:proofErr w:type="gramEnd"/>
      <w:r w:rsidR="00BC4020">
        <w:rPr>
          <w:rFonts w:ascii="Arial" w:hAnsi="Arial" w:cs="Arial"/>
        </w:rPr>
        <w:t xml:space="preserve"> and Spring </w:t>
      </w:r>
      <w:r>
        <w:rPr>
          <w:rFonts w:ascii="Arial" w:hAnsi="Arial" w:cs="Arial"/>
        </w:rPr>
        <w:t>(exception for students who completed those courses).</w:t>
      </w:r>
    </w:p>
    <w:p w14:paraId="1FC97B37" w14:textId="2E37D113" w:rsidR="00144D6F" w:rsidRPr="00500A1E" w:rsidRDefault="00144D6F" w:rsidP="00911D24">
      <w:pPr>
        <w:pStyle w:val="ListParagraph"/>
        <w:numPr>
          <w:ilvl w:val="0"/>
          <w:numId w:val="2"/>
        </w:numPr>
        <w:rPr>
          <w:rFonts w:ascii="Arial" w:hAnsi="Arial" w:cs="Arial"/>
        </w:rPr>
      </w:pPr>
      <w:r w:rsidRPr="00144D6F">
        <w:rPr>
          <w:rFonts w:ascii="Arial" w:hAnsi="Arial" w:cs="Arial"/>
        </w:rPr>
        <w:t>Applicants are encouraged to consider a commitment to the ASC and your studies. Should you wish to also hold a full or part-time job, you need approval from the Office of Student Life.</w:t>
      </w:r>
    </w:p>
    <w:p w14:paraId="10222CA5" w14:textId="77777777" w:rsidR="009846D0" w:rsidRPr="00BC4020" w:rsidRDefault="00500A1E" w:rsidP="00911D24">
      <w:pPr>
        <w:rPr>
          <w:rFonts w:ascii="Arial" w:hAnsi="Arial" w:cs="Arial"/>
          <w:b/>
          <w:u w:val="single"/>
        </w:rPr>
      </w:pPr>
      <w:r w:rsidRPr="00BC4020">
        <w:rPr>
          <w:rFonts w:ascii="Arial" w:hAnsi="Arial" w:cs="Arial"/>
          <w:b/>
          <w:u w:val="single"/>
        </w:rPr>
        <w:t>Preference will be given to candidates who have…</w:t>
      </w:r>
    </w:p>
    <w:p w14:paraId="0A175D5B" w14:textId="77777777" w:rsidR="00500A1E" w:rsidRPr="00500A1E" w:rsidRDefault="00500A1E" w:rsidP="00911D24">
      <w:pPr>
        <w:pStyle w:val="ListParagraph"/>
        <w:numPr>
          <w:ilvl w:val="0"/>
          <w:numId w:val="3"/>
        </w:numPr>
        <w:rPr>
          <w:rFonts w:ascii="Arial" w:hAnsi="Arial" w:cs="Arial"/>
        </w:rPr>
      </w:pPr>
      <w:r w:rsidRPr="00500A1E">
        <w:rPr>
          <w:rFonts w:ascii="Arial" w:hAnsi="Arial" w:cs="Arial"/>
        </w:rPr>
        <w:t>Leadership experience</w:t>
      </w:r>
    </w:p>
    <w:p w14:paraId="3D65345D" w14:textId="77777777" w:rsidR="00500A1E" w:rsidRDefault="00500A1E" w:rsidP="00911D24">
      <w:pPr>
        <w:pStyle w:val="ListParagraph"/>
        <w:numPr>
          <w:ilvl w:val="0"/>
          <w:numId w:val="3"/>
        </w:numPr>
        <w:rPr>
          <w:rFonts w:ascii="Arial" w:hAnsi="Arial" w:cs="Arial"/>
        </w:rPr>
      </w:pPr>
      <w:r>
        <w:rPr>
          <w:rFonts w:ascii="Arial" w:hAnsi="Arial" w:cs="Arial"/>
        </w:rPr>
        <w:t xml:space="preserve">Experience serving on the </w:t>
      </w:r>
      <w:r w:rsidRPr="00500A1E">
        <w:rPr>
          <w:rFonts w:ascii="Arial" w:hAnsi="Arial" w:cs="Arial"/>
        </w:rPr>
        <w:t>Peninsula College ASC leadership</w:t>
      </w:r>
      <w:r>
        <w:rPr>
          <w:rFonts w:ascii="Arial" w:hAnsi="Arial" w:cs="Arial"/>
        </w:rPr>
        <w:t xml:space="preserve"> team</w:t>
      </w:r>
    </w:p>
    <w:p w14:paraId="6E96B87C" w14:textId="77777777" w:rsidR="00500A1E" w:rsidRDefault="00500A1E" w:rsidP="00911D24">
      <w:pPr>
        <w:pStyle w:val="ListParagraph"/>
        <w:numPr>
          <w:ilvl w:val="0"/>
          <w:numId w:val="3"/>
        </w:numPr>
        <w:rPr>
          <w:rFonts w:ascii="Arial" w:hAnsi="Arial" w:cs="Arial"/>
        </w:rPr>
      </w:pPr>
      <w:r>
        <w:rPr>
          <w:rFonts w:ascii="Arial" w:hAnsi="Arial" w:cs="Arial"/>
        </w:rPr>
        <w:t>Knowledge of Peninsula’s emerging campus issues</w:t>
      </w:r>
    </w:p>
    <w:p w14:paraId="2730720C" w14:textId="77777777" w:rsidR="00500A1E" w:rsidRDefault="00B77D87" w:rsidP="00911D24">
      <w:pPr>
        <w:pStyle w:val="ListParagraph"/>
        <w:numPr>
          <w:ilvl w:val="0"/>
          <w:numId w:val="3"/>
        </w:numPr>
        <w:rPr>
          <w:rFonts w:ascii="Arial" w:hAnsi="Arial" w:cs="Arial"/>
        </w:rPr>
      </w:pPr>
      <w:r>
        <w:rPr>
          <w:rFonts w:ascii="Arial" w:hAnsi="Arial" w:cs="Arial"/>
        </w:rPr>
        <w:t>A strong academic record</w:t>
      </w:r>
    </w:p>
    <w:p w14:paraId="0893F9B9" w14:textId="77777777" w:rsidR="00B77D87" w:rsidRDefault="00B77D87" w:rsidP="00911D24">
      <w:pPr>
        <w:pStyle w:val="ListParagraph"/>
        <w:numPr>
          <w:ilvl w:val="0"/>
          <w:numId w:val="3"/>
        </w:numPr>
        <w:rPr>
          <w:rFonts w:ascii="Arial" w:hAnsi="Arial" w:cs="Arial"/>
        </w:rPr>
      </w:pPr>
      <w:r>
        <w:rPr>
          <w:rFonts w:ascii="Arial" w:hAnsi="Arial" w:cs="Arial"/>
        </w:rPr>
        <w:t>Community service experience</w:t>
      </w:r>
    </w:p>
    <w:p w14:paraId="2FDFED00" w14:textId="77777777" w:rsidR="00B77D87" w:rsidRDefault="00B77D87" w:rsidP="00911D24">
      <w:pPr>
        <w:pStyle w:val="ListParagraph"/>
        <w:numPr>
          <w:ilvl w:val="0"/>
          <w:numId w:val="3"/>
        </w:numPr>
        <w:rPr>
          <w:rFonts w:ascii="Arial" w:hAnsi="Arial" w:cs="Arial"/>
        </w:rPr>
      </w:pPr>
      <w:r>
        <w:rPr>
          <w:rFonts w:ascii="Arial" w:hAnsi="Arial" w:cs="Arial"/>
        </w:rPr>
        <w:t>A positive and enthusiastic style of leadership</w:t>
      </w:r>
    </w:p>
    <w:p w14:paraId="3C93D4B8" w14:textId="77777777" w:rsidR="00B77D87" w:rsidRDefault="00B77D87" w:rsidP="00911D24">
      <w:pPr>
        <w:pStyle w:val="ListParagraph"/>
        <w:numPr>
          <w:ilvl w:val="0"/>
          <w:numId w:val="3"/>
        </w:numPr>
        <w:rPr>
          <w:rFonts w:ascii="Arial" w:hAnsi="Arial" w:cs="Arial"/>
        </w:rPr>
      </w:pPr>
      <w:r>
        <w:rPr>
          <w:rFonts w:ascii="Arial" w:hAnsi="Arial" w:cs="Arial"/>
        </w:rPr>
        <w:t>The time to fully commit to a position of executive council leadership</w:t>
      </w:r>
    </w:p>
    <w:p w14:paraId="0E5467C5" w14:textId="77777777" w:rsidR="009846D0" w:rsidRDefault="00D261F9" w:rsidP="00911D24">
      <w:pPr>
        <w:pStyle w:val="ListParagraph"/>
        <w:numPr>
          <w:ilvl w:val="0"/>
          <w:numId w:val="3"/>
        </w:numPr>
        <w:rPr>
          <w:rFonts w:ascii="Arial" w:hAnsi="Arial" w:cs="Arial"/>
        </w:rPr>
      </w:pPr>
      <w:r>
        <w:rPr>
          <w:rFonts w:ascii="Arial" w:hAnsi="Arial" w:cs="Arial"/>
        </w:rPr>
        <w:lastRenderedPageBreak/>
        <w:t>A demonstrated understanding and commitment to upholding both the Associated Student Body’s Statement of Purpose, as well as Peninsula College’s Mission and Guiding Principles.</w:t>
      </w:r>
    </w:p>
    <w:p w14:paraId="571DAAA2" w14:textId="584F648F" w:rsidR="00D261F9" w:rsidRPr="00BC4020" w:rsidRDefault="00D261F9" w:rsidP="00911D24">
      <w:pPr>
        <w:rPr>
          <w:rFonts w:ascii="Arial" w:hAnsi="Arial" w:cs="Arial"/>
          <w:b/>
          <w:u w:val="single"/>
        </w:rPr>
      </w:pPr>
      <w:r w:rsidRPr="00BC4020">
        <w:rPr>
          <w:rFonts w:ascii="Arial" w:hAnsi="Arial" w:cs="Arial"/>
          <w:b/>
          <w:u w:val="single"/>
        </w:rPr>
        <w:t>Directions for applying</w:t>
      </w:r>
    </w:p>
    <w:p w14:paraId="2828004A" w14:textId="77777777" w:rsidR="00D261F9" w:rsidRDefault="00D261F9" w:rsidP="00911D24">
      <w:pPr>
        <w:pStyle w:val="ListParagraph"/>
        <w:numPr>
          <w:ilvl w:val="0"/>
          <w:numId w:val="4"/>
        </w:numPr>
        <w:rPr>
          <w:rFonts w:ascii="Arial" w:hAnsi="Arial" w:cs="Arial"/>
        </w:rPr>
      </w:pPr>
      <w:r>
        <w:rPr>
          <w:rFonts w:ascii="Arial" w:hAnsi="Arial" w:cs="Arial"/>
        </w:rPr>
        <w:t>Fill out application</w:t>
      </w:r>
      <w:r w:rsidR="001C096A">
        <w:rPr>
          <w:rFonts w:ascii="Arial" w:hAnsi="Arial" w:cs="Arial"/>
        </w:rPr>
        <w:t xml:space="preserve"> page and read all </w:t>
      </w:r>
      <w:r w:rsidR="002C2E18">
        <w:rPr>
          <w:rFonts w:ascii="Arial" w:hAnsi="Arial" w:cs="Arial"/>
        </w:rPr>
        <w:t>of the materials</w:t>
      </w:r>
      <w:r w:rsidR="001C096A">
        <w:rPr>
          <w:rFonts w:ascii="Arial" w:hAnsi="Arial" w:cs="Arial"/>
        </w:rPr>
        <w:t>.</w:t>
      </w:r>
    </w:p>
    <w:p w14:paraId="219FDEE4" w14:textId="77777777" w:rsidR="002C2E18" w:rsidRDefault="002C2E18" w:rsidP="00911D24">
      <w:pPr>
        <w:pStyle w:val="ListParagraph"/>
        <w:numPr>
          <w:ilvl w:val="0"/>
          <w:numId w:val="4"/>
        </w:numPr>
        <w:rPr>
          <w:rFonts w:ascii="Arial" w:hAnsi="Arial" w:cs="Arial"/>
        </w:rPr>
      </w:pPr>
      <w:r>
        <w:rPr>
          <w:rFonts w:ascii="Arial" w:hAnsi="Arial" w:cs="Arial"/>
        </w:rPr>
        <w:t xml:space="preserve">Check all of the dates under “Requirements” to confirm your ability </w:t>
      </w:r>
      <w:r w:rsidR="00DF1DE2">
        <w:rPr>
          <w:rFonts w:ascii="Arial" w:hAnsi="Arial" w:cs="Arial"/>
        </w:rPr>
        <w:t>to compete for the position, as well as to perform it if selected.</w:t>
      </w:r>
    </w:p>
    <w:p w14:paraId="0D3699A9" w14:textId="77777777" w:rsidR="001C096A" w:rsidRDefault="001C096A" w:rsidP="00911D24">
      <w:pPr>
        <w:pStyle w:val="ListParagraph"/>
        <w:numPr>
          <w:ilvl w:val="0"/>
          <w:numId w:val="4"/>
        </w:numPr>
        <w:rPr>
          <w:rFonts w:ascii="Arial" w:hAnsi="Arial" w:cs="Arial"/>
        </w:rPr>
      </w:pPr>
      <w:r>
        <w:rPr>
          <w:rFonts w:ascii="Arial" w:hAnsi="Arial" w:cs="Arial"/>
        </w:rPr>
        <w:t>Write a cover letter to demonstrate how your experience matches the requirements and preferences, and how you would see yourself fulfilling the position description.</w:t>
      </w:r>
    </w:p>
    <w:p w14:paraId="75E5E6F4" w14:textId="77777777" w:rsidR="00DF1DE2" w:rsidRDefault="00DF1DE2" w:rsidP="00911D24">
      <w:pPr>
        <w:pStyle w:val="ListParagraph"/>
        <w:numPr>
          <w:ilvl w:val="0"/>
          <w:numId w:val="4"/>
        </w:numPr>
        <w:rPr>
          <w:rFonts w:ascii="Arial" w:hAnsi="Arial" w:cs="Arial"/>
        </w:rPr>
      </w:pPr>
      <w:r>
        <w:rPr>
          <w:rFonts w:ascii="Arial" w:hAnsi="Arial" w:cs="Arial"/>
        </w:rPr>
        <w:t>Attach two letters of recommendation. Preference will be given to applicants who include one letter of recommendation from a Peninsula College faculty or staff member.</w:t>
      </w:r>
    </w:p>
    <w:p w14:paraId="0FDA0AEB" w14:textId="77777777" w:rsidR="00DF1DE2" w:rsidRDefault="00DF1DE2" w:rsidP="00911D24">
      <w:pPr>
        <w:pStyle w:val="ListParagraph"/>
        <w:numPr>
          <w:ilvl w:val="0"/>
          <w:numId w:val="4"/>
        </w:numPr>
        <w:rPr>
          <w:rFonts w:ascii="Arial" w:hAnsi="Arial" w:cs="Arial"/>
        </w:rPr>
      </w:pPr>
      <w:r>
        <w:rPr>
          <w:rFonts w:ascii="Arial" w:hAnsi="Arial" w:cs="Arial"/>
        </w:rPr>
        <w:t>Include the application page.</w:t>
      </w:r>
    </w:p>
    <w:p w14:paraId="3AE18F8B" w14:textId="4E6AC740" w:rsidR="000E60F5" w:rsidRDefault="000E60F5" w:rsidP="00911D24">
      <w:pPr>
        <w:pStyle w:val="ListParagraph"/>
        <w:numPr>
          <w:ilvl w:val="0"/>
          <w:numId w:val="4"/>
        </w:numPr>
        <w:rPr>
          <w:rFonts w:ascii="Arial" w:hAnsi="Arial" w:cs="Arial"/>
        </w:rPr>
      </w:pPr>
      <w:r>
        <w:rPr>
          <w:rFonts w:ascii="Arial" w:hAnsi="Arial" w:cs="Arial"/>
        </w:rPr>
        <w:t xml:space="preserve">Submit </w:t>
      </w:r>
      <w:proofErr w:type="gramStart"/>
      <w:r>
        <w:rPr>
          <w:rFonts w:ascii="Arial" w:hAnsi="Arial" w:cs="Arial"/>
        </w:rPr>
        <w:t>all of</w:t>
      </w:r>
      <w:proofErr w:type="gramEnd"/>
      <w:r>
        <w:rPr>
          <w:rFonts w:ascii="Arial" w:hAnsi="Arial" w:cs="Arial"/>
        </w:rPr>
        <w:t xml:space="preserve"> the above by </w:t>
      </w:r>
      <w:r w:rsidR="001C5867">
        <w:rPr>
          <w:rFonts w:ascii="Arial" w:hAnsi="Arial" w:cs="Arial"/>
        </w:rPr>
        <w:t>A</w:t>
      </w:r>
      <w:r w:rsidR="000B35D9">
        <w:rPr>
          <w:rFonts w:ascii="Arial" w:hAnsi="Arial" w:cs="Arial"/>
        </w:rPr>
        <w:t>pril 1</w:t>
      </w:r>
      <w:r w:rsidR="00272C7A">
        <w:rPr>
          <w:rFonts w:ascii="Arial" w:hAnsi="Arial" w:cs="Arial"/>
        </w:rPr>
        <w:t>3</w:t>
      </w:r>
      <w:r>
        <w:rPr>
          <w:rFonts w:ascii="Arial" w:hAnsi="Arial" w:cs="Arial"/>
        </w:rPr>
        <w:t xml:space="preserve"> to </w:t>
      </w:r>
      <w:r w:rsidR="00496CB2">
        <w:rPr>
          <w:rFonts w:ascii="Arial" w:hAnsi="Arial" w:cs="Arial"/>
        </w:rPr>
        <w:t xml:space="preserve">the Department of Student Life, </w:t>
      </w:r>
      <w:hyperlink r:id="rId7" w:history="1">
        <w:r w:rsidR="00496CB2" w:rsidRPr="000563A6">
          <w:rPr>
            <w:rStyle w:val="Hyperlink"/>
            <w:rFonts w:ascii="Arial" w:hAnsi="Arial" w:cs="Arial"/>
          </w:rPr>
          <w:t>khughes@pencol.edu</w:t>
        </w:r>
      </w:hyperlink>
    </w:p>
    <w:p w14:paraId="7A4CADD8" w14:textId="77777777" w:rsidR="00511E6F" w:rsidRPr="00BC4020" w:rsidRDefault="00511E6F" w:rsidP="00911D24">
      <w:pPr>
        <w:rPr>
          <w:rFonts w:ascii="Arial" w:hAnsi="Arial" w:cs="Arial"/>
          <w:b/>
          <w:u w:val="single"/>
        </w:rPr>
      </w:pPr>
      <w:r w:rsidRPr="00BC4020">
        <w:rPr>
          <w:rFonts w:ascii="Arial" w:hAnsi="Arial" w:cs="Arial"/>
          <w:b/>
          <w:u w:val="single"/>
        </w:rPr>
        <w:t>Position benefits</w:t>
      </w:r>
    </w:p>
    <w:p w14:paraId="6AB63C50" w14:textId="77777777" w:rsidR="00511E6F" w:rsidRDefault="00511E6F" w:rsidP="00911D24">
      <w:pPr>
        <w:pStyle w:val="ListParagraph"/>
        <w:numPr>
          <w:ilvl w:val="0"/>
          <w:numId w:val="5"/>
        </w:numPr>
        <w:rPr>
          <w:rFonts w:ascii="Arial" w:hAnsi="Arial" w:cs="Arial"/>
        </w:rPr>
      </w:pPr>
      <w:r>
        <w:rPr>
          <w:rFonts w:ascii="Arial" w:hAnsi="Arial" w:cs="Arial"/>
        </w:rPr>
        <w:t>An executive officer receives a scholarship equal to 15-credits of in-state tuition</w:t>
      </w:r>
      <w:r w:rsidR="00E15293">
        <w:rPr>
          <w:rFonts w:ascii="Arial" w:hAnsi="Arial" w:cs="Arial"/>
        </w:rPr>
        <w:t xml:space="preserve"> for Fall Quarter. It is </w:t>
      </w:r>
      <w:r>
        <w:rPr>
          <w:rFonts w:ascii="Arial" w:hAnsi="Arial" w:cs="Arial"/>
        </w:rPr>
        <w:t>renewable Winter Quarter and Spring Quarter, pending that officers meet eligibility requirements (2.5 GPA, 6-credits enrollment</w:t>
      </w:r>
      <w:r w:rsidR="00A916F8">
        <w:rPr>
          <w:rFonts w:ascii="Arial" w:hAnsi="Arial" w:cs="Arial"/>
        </w:rPr>
        <w:t>) and remain in good standing with the ASC.</w:t>
      </w:r>
    </w:p>
    <w:p w14:paraId="6C34CB36" w14:textId="77777777" w:rsidR="00511E6F" w:rsidRDefault="00511E6F" w:rsidP="00911D24">
      <w:pPr>
        <w:pStyle w:val="ListParagraph"/>
        <w:numPr>
          <w:ilvl w:val="0"/>
          <w:numId w:val="5"/>
        </w:numPr>
        <w:rPr>
          <w:rFonts w:ascii="Arial" w:hAnsi="Arial" w:cs="Arial"/>
        </w:rPr>
      </w:pPr>
      <w:r>
        <w:rPr>
          <w:rFonts w:ascii="Arial" w:hAnsi="Arial" w:cs="Arial"/>
        </w:rPr>
        <w:t>Leadership experience</w:t>
      </w:r>
    </w:p>
    <w:p w14:paraId="4064C403" w14:textId="77777777" w:rsidR="00511E6F" w:rsidRDefault="00511E6F" w:rsidP="00911D24">
      <w:pPr>
        <w:pStyle w:val="ListParagraph"/>
        <w:numPr>
          <w:ilvl w:val="0"/>
          <w:numId w:val="5"/>
        </w:numPr>
        <w:rPr>
          <w:rFonts w:ascii="Arial" w:hAnsi="Arial" w:cs="Arial"/>
        </w:rPr>
      </w:pPr>
      <w:r>
        <w:rPr>
          <w:rFonts w:ascii="Arial" w:hAnsi="Arial" w:cs="Arial"/>
        </w:rPr>
        <w:t>Active role in college affairs</w:t>
      </w:r>
    </w:p>
    <w:p w14:paraId="74C0886B" w14:textId="77777777" w:rsidR="00511E6F" w:rsidRDefault="00511E6F" w:rsidP="00911D24">
      <w:pPr>
        <w:pStyle w:val="ListParagraph"/>
        <w:numPr>
          <w:ilvl w:val="0"/>
          <w:numId w:val="5"/>
        </w:numPr>
        <w:rPr>
          <w:rFonts w:ascii="Arial" w:hAnsi="Arial" w:cs="Arial"/>
        </w:rPr>
      </w:pPr>
      <w:r>
        <w:rPr>
          <w:rFonts w:ascii="Arial" w:hAnsi="Arial" w:cs="Arial"/>
        </w:rPr>
        <w:t>Expansion of interpersonal relationship skills</w:t>
      </w:r>
    </w:p>
    <w:p w14:paraId="193E6F34" w14:textId="77777777" w:rsidR="00511E6F" w:rsidRDefault="00511E6F" w:rsidP="00911D24">
      <w:pPr>
        <w:pStyle w:val="ListParagraph"/>
        <w:numPr>
          <w:ilvl w:val="0"/>
          <w:numId w:val="5"/>
        </w:numPr>
        <w:rPr>
          <w:rFonts w:ascii="Arial" w:hAnsi="Arial" w:cs="Arial"/>
        </w:rPr>
      </w:pPr>
      <w:r>
        <w:rPr>
          <w:rFonts w:ascii="Arial" w:hAnsi="Arial" w:cs="Arial"/>
        </w:rPr>
        <w:t>Opportunity for regional travel to work with student leaders within the Washington Community and Technical College system</w:t>
      </w:r>
    </w:p>
    <w:p w14:paraId="0B3CDAF6" w14:textId="77777777" w:rsidR="00511E6F" w:rsidRDefault="00511E6F" w:rsidP="00911D24">
      <w:pPr>
        <w:pStyle w:val="ListParagraph"/>
        <w:numPr>
          <w:ilvl w:val="0"/>
          <w:numId w:val="5"/>
        </w:numPr>
        <w:rPr>
          <w:rFonts w:ascii="Arial" w:hAnsi="Arial" w:cs="Arial"/>
        </w:rPr>
      </w:pPr>
      <w:r>
        <w:rPr>
          <w:rFonts w:ascii="Arial" w:hAnsi="Arial" w:cs="Arial"/>
        </w:rPr>
        <w:t>Opportunity to work with professionals within the Washington CTC system</w:t>
      </w:r>
    </w:p>
    <w:p w14:paraId="38A8C444" w14:textId="77777777" w:rsidR="00511E6F" w:rsidRDefault="00511E6F" w:rsidP="00911D24">
      <w:pPr>
        <w:pStyle w:val="ListParagraph"/>
        <w:numPr>
          <w:ilvl w:val="0"/>
          <w:numId w:val="5"/>
        </w:numPr>
        <w:rPr>
          <w:rFonts w:ascii="Arial" w:hAnsi="Arial" w:cs="Arial"/>
        </w:rPr>
      </w:pPr>
      <w:r>
        <w:rPr>
          <w:rFonts w:ascii="Arial" w:hAnsi="Arial" w:cs="Arial"/>
        </w:rPr>
        <w:t>Legislative experience</w:t>
      </w:r>
    </w:p>
    <w:p w14:paraId="3D7E47AF" w14:textId="77777777" w:rsidR="00511E6F" w:rsidRPr="00511E6F" w:rsidRDefault="00511E6F" w:rsidP="00911D24">
      <w:pPr>
        <w:pStyle w:val="ListParagraph"/>
        <w:numPr>
          <w:ilvl w:val="0"/>
          <w:numId w:val="5"/>
        </w:numPr>
        <w:rPr>
          <w:rFonts w:ascii="Arial" w:hAnsi="Arial" w:cs="Arial"/>
        </w:rPr>
      </w:pPr>
      <w:r>
        <w:rPr>
          <w:rFonts w:ascii="Arial" w:hAnsi="Arial" w:cs="Arial"/>
        </w:rPr>
        <w:t>Six credits of elective credits in leadership</w:t>
      </w:r>
    </w:p>
    <w:p w14:paraId="3090DC64" w14:textId="77777777" w:rsidR="00D261F9" w:rsidRPr="002E1776" w:rsidRDefault="00D261F9" w:rsidP="00911D24">
      <w:pPr>
        <w:spacing w:before="100" w:beforeAutospacing="1" w:after="100" w:afterAutospacing="1"/>
        <w:ind w:left="360"/>
        <w:rPr>
          <w:i/>
          <w:sz w:val="16"/>
          <w:szCs w:val="16"/>
        </w:rPr>
      </w:pPr>
      <w:r w:rsidRPr="002E1776">
        <w:rPr>
          <w:i/>
          <w:sz w:val="16"/>
          <w:szCs w:val="16"/>
        </w:rPr>
        <w:t>Peninsula College provides equal educational and employment opportunities, services and benefits to students and employees in accordance with provisions of the Washington Law Against Discrimination (</w:t>
      </w:r>
      <w:hyperlink r:id="rId8" w:history="1">
        <w:r w:rsidRPr="002E1776">
          <w:rPr>
            <w:rStyle w:val="Hyperlink"/>
            <w:i/>
            <w:sz w:val="16"/>
            <w:szCs w:val="16"/>
          </w:rPr>
          <w:t>RCW 49.60)</w:t>
        </w:r>
      </w:hyperlink>
      <w:r w:rsidRPr="002E1776">
        <w:rPr>
          <w:i/>
          <w:sz w:val="16"/>
          <w:szCs w:val="16"/>
        </w:rPr>
        <w:t xml:space="preserve">, Title VI and VII of the Civil Rights Act of 1964; the Civil Rights Act of 1991 (which amends Title VII and other federal civil rights statutes); Title IX of the Educational Amendments of 1972; Section 504 of the Rehabilitation Act of 1973; the Age Discrimination Act of 1975; Title II of the Americans with Disabilities Act of 1990; and other state and federal laws and regulations concerning employment and admission to programs and activities. Peninsula College prohibits discrimination on the basis of race, creed, color, national origin, families with children, sex, marital status, sexual orientation, including gender identity, age, honorably discharged veteran or military status, or the presence of any sensory, mental, or physical disability or the use of a trained dog guide or service animal by a person with a disability in its programs and activities.  Employees are also protected from discrimination for filing a whistleblower complaint with the Washington State Auditor. The following person has been designated to handle inquiries regarding non-discrimination policies including those related to Section 504, Title II, and Title IX:  Human Resource </w:t>
      </w:r>
      <w:proofErr w:type="gramStart"/>
      <w:r w:rsidRPr="002E1776">
        <w:rPr>
          <w:i/>
          <w:sz w:val="16"/>
          <w:szCs w:val="16"/>
        </w:rPr>
        <w:t>Officer,  Human</w:t>
      </w:r>
      <w:proofErr w:type="gramEnd"/>
      <w:r w:rsidRPr="002E1776">
        <w:rPr>
          <w:i/>
          <w:sz w:val="16"/>
          <w:szCs w:val="16"/>
        </w:rPr>
        <w:t xml:space="preserve"> Resources office, (360) 417-6212.</w:t>
      </w:r>
    </w:p>
    <w:sectPr w:rsidR="00D261F9" w:rsidRPr="002E1776" w:rsidSect="002C2E18">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307E"/>
    <w:multiLevelType w:val="hybridMultilevel"/>
    <w:tmpl w:val="3896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904CF"/>
    <w:multiLevelType w:val="hybridMultilevel"/>
    <w:tmpl w:val="3D76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26199"/>
    <w:multiLevelType w:val="hybridMultilevel"/>
    <w:tmpl w:val="CF88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B6E3F"/>
    <w:multiLevelType w:val="hybridMultilevel"/>
    <w:tmpl w:val="7CF2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51ADE"/>
    <w:multiLevelType w:val="hybridMultilevel"/>
    <w:tmpl w:val="C1C0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103893">
    <w:abstractNumId w:val="1"/>
  </w:num>
  <w:num w:numId="2" w16cid:durableId="1664356293">
    <w:abstractNumId w:val="2"/>
  </w:num>
  <w:num w:numId="3" w16cid:durableId="1829057242">
    <w:abstractNumId w:val="0"/>
  </w:num>
  <w:num w:numId="4" w16cid:durableId="986394498">
    <w:abstractNumId w:val="4"/>
  </w:num>
  <w:num w:numId="5" w16cid:durableId="2126852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01"/>
    <w:rsid w:val="0001418C"/>
    <w:rsid w:val="00020D0A"/>
    <w:rsid w:val="0002208C"/>
    <w:rsid w:val="000408AE"/>
    <w:rsid w:val="000A58EE"/>
    <w:rsid w:val="000B35D9"/>
    <w:rsid w:val="000D7645"/>
    <w:rsid w:val="000E60F5"/>
    <w:rsid w:val="000F3A2D"/>
    <w:rsid w:val="001049AE"/>
    <w:rsid w:val="00144D6F"/>
    <w:rsid w:val="001C096A"/>
    <w:rsid w:val="001C5867"/>
    <w:rsid w:val="001E5143"/>
    <w:rsid w:val="001F16AC"/>
    <w:rsid w:val="00272C7A"/>
    <w:rsid w:val="0027459C"/>
    <w:rsid w:val="0027496A"/>
    <w:rsid w:val="0029588D"/>
    <w:rsid w:val="002C2E18"/>
    <w:rsid w:val="002E1776"/>
    <w:rsid w:val="00372BAB"/>
    <w:rsid w:val="004546D4"/>
    <w:rsid w:val="00496CB2"/>
    <w:rsid w:val="004D53F8"/>
    <w:rsid w:val="00500A1E"/>
    <w:rsid w:val="00511E6F"/>
    <w:rsid w:val="00545601"/>
    <w:rsid w:val="00593E65"/>
    <w:rsid w:val="00615622"/>
    <w:rsid w:val="006520DF"/>
    <w:rsid w:val="006721CA"/>
    <w:rsid w:val="00674057"/>
    <w:rsid w:val="006C2890"/>
    <w:rsid w:val="007436ED"/>
    <w:rsid w:val="007B4B69"/>
    <w:rsid w:val="007E371C"/>
    <w:rsid w:val="00806C35"/>
    <w:rsid w:val="008C7D06"/>
    <w:rsid w:val="00911D24"/>
    <w:rsid w:val="009846D0"/>
    <w:rsid w:val="00A113BD"/>
    <w:rsid w:val="00A306A0"/>
    <w:rsid w:val="00A52DD4"/>
    <w:rsid w:val="00A916F8"/>
    <w:rsid w:val="00B202B8"/>
    <w:rsid w:val="00B47CC8"/>
    <w:rsid w:val="00B70B00"/>
    <w:rsid w:val="00B77D87"/>
    <w:rsid w:val="00B96BAC"/>
    <w:rsid w:val="00BB2CB6"/>
    <w:rsid w:val="00BC14F3"/>
    <w:rsid w:val="00BC4020"/>
    <w:rsid w:val="00BC4E98"/>
    <w:rsid w:val="00BF7BC5"/>
    <w:rsid w:val="00D261F9"/>
    <w:rsid w:val="00D26FA8"/>
    <w:rsid w:val="00DC380C"/>
    <w:rsid w:val="00DF1DE2"/>
    <w:rsid w:val="00E15293"/>
    <w:rsid w:val="00E4547F"/>
    <w:rsid w:val="00F04DD6"/>
    <w:rsid w:val="00F32389"/>
    <w:rsid w:val="00F8433B"/>
    <w:rsid w:val="00F918B6"/>
    <w:rsid w:val="00FA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E46A"/>
  <w15:chartTrackingRefBased/>
  <w15:docId w15:val="{D16071E3-1E0B-4043-B8FF-944871E3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D06"/>
    <w:pPr>
      <w:ind w:left="720"/>
      <w:contextualSpacing/>
    </w:pPr>
  </w:style>
  <w:style w:type="character" w:styleId="Hyperlink">
    <w:name w:val="Hyperlink"/>
    <w:uiPriority w:val="99"/>
    <w:unhideWhenUsed/>
    <w:rsid w:val="00D261F9"/>
    <w:rPr>
      <w:color w:val="993300"/>
      <w:u w:val="single"/>
    </w:rPr>
  </w:style>
  <w:style w:type="paragraph" w:customStyle="1" w:styleId="Default">
    <w:name w:val="Default"/>
    <w:rsid w:val="000408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72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CA"/>
    <w:rPr>
      <w:rFonts w:ascii="Segoe UI" w:hAnsi="Segoe UI" w:cs="Segoe UI"/>
      <w:sz w:val="18"/>
      <w:szCs w:val="18"/>
    </w:rPr>
  </w:style>
  <w:style w:type="table" w:styleId="TableGrid">
    <w:name w:val="Table Grid"/>
    <w:basedOn w:val="TableNormal"/>
    <w:uiPriority w:val="39"/>
    <w:rsid w:val="00454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 TargetMode="External"/><Relationship Id="rId3" Type="http://schemas.openxmlformats.org/officeDocument/2006/relationships/settings" Target="settings.xml"/><Relationship Id="rId7" Type="http://schemas.openxmlformats.org/officeDocument/2006/relationships/hyperlink" Target="mailto:khughes@penco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ughes@pencol.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Ross</dc:creator>
  <cp:keywords/>
  <dc:description/>
  <cp:lastModifiedBy>Kelsey Hughes</cp:lastModifiedBy>
  <cp:revision>2</cp:revision>
  <cp:lastPrinted>2020-02-27T18:53:00Z</cp:lastPrinted>
  <dcterms:created xsi:type="dcterms:W3CDTF">2025-02-13T17:40:00Z</dcterms:created>
  <dcterms:modified xsi:type="dcterms:W3CDTF">2025-02-13T17:40:00Z</dcterms:modified>
</cp:coreProperties>
</file>